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D9" w:rsidRDefault="00D84FD9">
      <w:pPr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759"/>
        <w:gridCol w:w="720"/>
        <w:gridCol w:w="288"/>
        <w:gridCol w:w="66"/>
        <w:gridCol w:w="2439"/>
        <w:gridCol w:w="1340"/>
        <w:gridCol w:w="1011"/>
        <w:gridCol w:w="1591"/>
      </w:tblGrid>
      <w:tr w:rsidR="003051BA" w:rsidTr="00513D00">
        <w:tc>
          <w:tcPr>
            <w:tcW w:w="2121" w:type="dxa"/>
            <w:gridSpan w:val="2"/>
          </w:tcPr>
          <w:p w:rsidR="003051BA" w:rsidRPr="00676FB7" w:rsidRDefault="003051BA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OSNOVNE STUDIJE</w:t>
            </w:r>
          </w:p>
        </w:tc>
        <w:tc>
          <w:tcPr>
            <w:tcW w:w="1074" w:type="dxa"/>
            <w:gridSpan w:val="3"/>
          </w:tcPr>
          <w:p w:rsidR="003051BA" w:rsidRPr="00676FB7" w:rsidRDefault="003051BA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GODINA</w:t>
            </w:r>
          </w:p>
        </w:tc>
        <w:tc>
          <w:tcPr>
            <w:tcW w:w="2439" w:type="dxa"/>
          </w:tcPr>
          <w:p w:rsidR="003051BA" w:rsidRDefault="007E078B">
            <w:pPr>
              <w:rPr>
                <w:lang w:val="sr-Latn-CS"/>
              </w:rPr>
            </w:pPr>
            <w:r>
              <w:rPr>
                <w:lang w:val="sr-Latn-CS"/>
              </w:rPr>
              <w:t>2016</w:t>
            </w:r>
            <w:r w:rsidR="0049233D">
              <w:rPr>
                <w:lang w:val="sr-Latn-CS"/>
              </w:rPr>
              <w:t>/201</w:t>
            </w:r>
            <w:r>
              <w:rPr>
                <w:lang w:val="sr-Latn-CS"/>
              </w:rPr>
              <w:t>7.</w:t>
            </w:r>
          </w:p>
        </w:tc>
        <w:tc>
          <w:tcPr>
            <w:tcW w:w="1340" w:type="dxa"/>
          </w:tcPr>
          <w:p w:rsidR="003051BA" w:rsidRPr="00676FB7" w:rsidRDefault="003051BA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 xml:space="preserve">SEMESTAR </w:t>
            </w:r>
          </w:p>
        </w:tc>
        <w:tc>
          <w:tcPr>
            <w:tcW w:w="2602" w:type="dxa"/>
            <w:gridSpan w:val="2"/>
          </w:tcPr>
          <w:p w:rsidR="003051BA" w:rsidRDefault="009C1E61">
            <w:pPr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49233D">
              <w:rPr>
                <w:lang w:val="sr-Latn-CS"/>
              </w:rPr>
              <w:t>. semestar</w:t>
            </w:r>
            <w:r w:rsidR="007E078B">
              <w:rPr>
                <w:lang w:val="sr-Latn-CS"/>
              </w:rPr>
              <w:t xml:space="preserve"> (zimski semestar školske 2016/2017</w:t>
            </w:r>
            <w:r w:rsidR="00816DF7">
              <w:rPr>
                <w:lang w:val="sr-Latn-CS"/>
              </w:rPr>
              <w:t>)</w:t>
            </w:r>
            <w:r w:rsidR="007E078B">
              <w:rPr>
                <w:lang w:val="sr-Latn-CS"/>
              </w:rPr>
              <w:t>.</w:t>
            </w:r>
            <w:r w:rsidR="00816DF7">
              <w:rPr>
                <w:lang w:val="sr-Latn-CS"/>
              </w:rPr>
              <w:t xml:space="preserve"> </w:t>
            </w:r>
          </w:p>
        </w:tc>
      </w:tr>
      <w:tr w:rsidR="003051BA" w:rsidTr="00513D00">
        <w:tc>
          <w:tcPr>
            <w:tcW w:w="2841" w:type="dxa"/>
            <w:gridSpan w:val="3"/>
          </w:tcPr>
          <w:p w:rsidR="003051BA" w:rsidRPr="00676FB7" w:rsidRDefault="003051BA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NAZIV PREDMETA</w:t>
            </w:r>
          </w:p>
        </w:tc>
        <w:tc>
          <w:tcPr>
            <w:tcW w:w="6735" w:type="dxa"/>
            <w:gridSpan w:val="6"/>
          </w:tcPr>
          <w:p w:rsidR="003051BA" w:rsidRDefault="0049233D">
            <w:pPr>
              <w:rPr>
                <w:lang w:val="sr-Latn-CS"/>
              </w:rPr>
            </w:pPr>
            <w:r>
              <w:rPr>
                <w:lang w:val="sr-Latn-CS"/>
              </w:rPr>
              <w:t>PSIHOMOTORNI RAZVOJ DECE DO 3 GODINE</w:t>
            </w:r>
          </w:p>
        </w:tc>
      </w:tr>
      <w:tr w:rsidR="003051BA" w:rsidTr="00513D00">
        <w:tc>
          <w:tcPr>
            <w:tcW w:w="2841" w:type="dxa"/>
            <w:gridSpan w:val="3"/>
          </w:tcPr>
          <w:p w:rsidR="003051BA" w:rsidRPr="00676FB7" w:rsidRDefault="00676FB7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NASTAVNIK</w:t>
            </w:r>
          </w:p>
        </w:tc>
        <w:tc>
          <w:tcPr>
            <w:tcW w:w="6735" w:type="dxa"/>
            <w:gridSpan w:val="6"/>
          </w:tcPr>
          <w:p w:rsidR="003051BA" w:rsidRDefault="0049233D">
            <w:pPr>
              <w:rPr>
                <w:lang w:val="sr-Latn-CS"/>
              </w:rPr>
            </w:pPr>
            <w:r>
              <w:rPr>
                <w:lang w:val="sr-Latn-CS"/>
              </w:rPr>
              <w:t>Svetlana T. Lazić</w:t>
            </w:r>
          </w:p>
        </w:tc>
      </w:tr>
      <w:tr w:rsidR="003051BA" w:rsidTr="00513D00">
        <w:tc>
          <w:tcPr>
            <w:tcW w:w="2841" w:type="dxa"/>
            <w:gridSpan w:val="3"/>
          </w:tcPr>
          <w:p w:rsidR="003051BA" w:rsidRPr="00676FB7" w:rsidRDefault="003051BA" w:rsidP="00676FB7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ASISTENT</w:t>
            </w:r>
            <w:r w:rsidRPr="00BA4170">
              <w:rPr>
                <w:b/>
                <w:strike/>
                <w:lang w:val="sr-Latn-CS"/>
              </w:rPr>
              <w:t>A</w:t>
            </w:r>
            <w:r w:rsidRPr="00676FB7">
              <w:rPr>
                <w:b/>
                <w:lang w:val="sr-Latn-CS"/>
              </w:rPr>
              <w:t xml:space="preserve"> </w:t>
            </w:r>
            <w:r w:rsidR="00676FB7" w:rsidRPr="00676FB7">
              <w:rPr>
                <w:b/>
                <w:lang w:val="sr-Latn-CS"/>
              </w:rPr>
              <w:t>/</w:t>
            </w:r>
            <w:r w:rsidRPr="00676FB7">
              <w:rPr>
                <w:b/>
                <w:lang w:val="sr-Latn-CS"/>
              </w:rPr>
              <w:t xml:space="preserve"> SARDANIK</w:t>
            </w:r>
            <w:r w:rsidRPr="00BA4170">
              <w:rPr>
                <w:b/>
                <w:strike/>
                <w:lang w:val="sr-Latn-CS"/>
              </w:rPr>
              <w:t>A</w:t>
            </w:r>
          </w:p>
        </w:tc>
        <w:tc>
          <w:tcPr>
            <w:tcW w:w="6735" w:type="dxa"/>
            <w:gridSpan w:val="6"/>
          </w:tcPr>
          <w:p w:rsidR="003051BA" w:rsidRDefault="0049233D">
            <w:pPr>
              <w:rPr>
                <w:lang w:val="sr-Latn-CS"/>
              </w:rPr>
            </w:pPr>
            <w:r>
              <w:rPr>
                <w:lang w:val="sr-Latn-CS"/>
              </w:rPr>
              <w:t>--</w:t>
            </w:r>
          </w:p>
        </w:tc>
      </w:tr>
      <w:tr w:rsidR="003051BA" w:rsidTr="003051BA">
        <w:tc>
          <w:tcPr>
            <w:tcW w:w="9576" w:type="dxa"/>
            <w:gridSpan w:val="9"/>
          </w:tcPr>
          <w:p w:rsidR="003051BA" w:rsidRPr="00676FB7" w:rsidRDefault="003051BA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PREDAVANJA</w:t>
            </w:r>
          </w:p>
        </w:tc>
      </w:tr>
      <w:tr w:rsidR="003051BA" w:rsidRPr="00CB6576" w:rsidTr="00513D00">
        <w:tc>
          <w:tcPr>
            <w:tcW w:w="1362" w:type="dxa"/>
          </w:tcPr>
          <w:p w:rsidR="003051BA" w:rsidRPr="00CB6576" w:rsidRDefault="00BA4170" w:rsidP="00676FB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Nedelje</w:t>
            </w:r>
          </w:p>
        </w:tc>
        <w:tc>
          <w:tcPr>
            <w:tcW w:w="8214" w:type="dxa"/>
            <w:gridSpan w:val="8"/>
          </w:tcPr>
          <w:p w:rsidR="003051BA" w:rsidRPr="00CB6576" w:rsidRDefault="003051BA" w:rsidP="00676FB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T</w:t>
            </w:r>
            <w:r w:rsidR="00676FB7" w:rsidRPr="00CB6576">
              <w:rPr>
                <w:lang w:val="sr-Latn-CS"/>
              </w:rPr>
              <w:t>ema</w:t>
            </w:r>
          </w:p>
        </w:tc>
      </w:tr>
      <w:tr w:rsidR="003051BA" w:rsidRPr="009C38B7" w:rsidTr="00513D00">
        <w:tc>
          <w:tcPr>
            <w:tcW w:w="1362" w:type="dxa"/>
          </w:tcPr>
          <w:p w:rsidR="00D3465D" w:rsidRPr="00CB6576" w:rsidRDefault="00BA4170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I</w:t>
            </w:r>
            <w:r w:rsidR="00D3465D">
              <w:rPr>
                <w:lang w:val="sr-Latn-CS"/>
              </w:rPr>
              <w:t xml:space="preserve"> </w:t>
            </w:r>
          </w:p>
        </w:tc>
        <w:tc>
          <w:tcPr>
            <w:tcW w:w="8214" w:type="dxa"/>
            <w:gridSpan w:val="8"/>
          </w:tcPr>
          <w:p w:rsidR="003051BA" w:rsidRPr="00CB6576" w:rsidRDefault="001A6B16">
            <w:pPr>
              <w:rPr>
                <w:lang w:val="sr-Latn-CS"/>
              </w:rPr>
            </w:pPr>
            <w:r>
              <w:rPr>
                <w:lang w:val="sr-Latn-CS"/>
              </w:rPr>
              <w:t>Porodica (definicija, kako nastaje, ko je čini, socijalizacija pre i nakon rođenja deteta, prelaz iz partnerske u roditeljsku ulogu …) Prenatalni period razvoja deteta i značaj zdravih stilova života na budući razvoj deteta i čitave porodice</w:t>
            </w:r>
          </w:p>
        </w:tc>
      </w:tr>
      <w:tr w:rsidR="003051BA" w:rsidRPr="009C38B7" w:rsidTr="00513D00">
        <w:tc>
          <w:tcPr>
            <w:tcW w:w="1362" w:type="dxa"/>
          </w:tcPr>
          <w:p w:rsidR="003051BA" w:rsidRDefault="00BA4170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II</w:t>
            </w:r>
            <w:r w:rsidR="00D3465D">
              <w:rPr>
                <w:lang w:val="sr-Latn-CS"/>
              </w:rPr>
              <w:t xml:space="preserve"> </w:t>
            </w:r>
          </w:p>
          <w:p w:rsidR="00D3465D" w:rsidRPr="00CB6576" w:rsidRDefault="00D3465D">
            <w:pPr>
              <w:rPr>
                <w:lang w:val="sr-Latn-CS"/>
              </w:rPr>
            </w:pPr>
          </w:p>
        </w:tc>
        <w:tc>
          <w:tcPr>
            <w:tcW w:w="8214" w:type="dxa"/>
            <w:gridSpan w:val="8"/>
          </w:tcPr>
          <w:p w:rsidR="003051BA" w:rsidRPr="00CB6576" w:rsidRDefault="001A6B16" w:rsidP="006D746E">
            <w:pPr>
              <w:rPr>
                <w:lang w:val="sr-Latn-CS"/>
              </w:rPr>
            </w:pPr>
            <w:r>
              <w:rPr>
                <w:lang w:val="sr-Latn-CS"/>
              </w:rPr>
              <w:t>Istraživanje psihičkog razvoja male dece (slučajna opažanja; biografska beleženja; psihometrijski pristup; longitudinalna i transferzalna istraživanja; razvojni stadijumi po Pijažeu)</w:t>
            </w:r>
          </w:p>
        </w:tc>
      </w:tr>
      <w:tr w:rsidR="003051BA" w:rsidRPr="009C38B7" w:rsidTr="00513D00">
        <w:tc>
          <w:tcPr>
            <w:tcW w:w="1362" w:type="dxa"/>
          </w:tcPr>
          <w:p w:rsidR="00D3465D" w:rsidRPr="00CB6576" w:rsidRDefault="00A158CC">
            <w:pPr>
              <w:rPr>
                <w:lang w:val="sr-Latn-CS"/>
              </w:rPr>
            </w:pPr>
            <w:r>
              <w:rPr>
                <w:lang w:val="sr-Latn-CS"/>
              </w:rPr>
              <w:t>III</w:t>
            </w:r>
            <w:r w:rsidR="00D3465D">
              <w:rPr>
                <w:lang w:val="sr-Latn-CS"/>
              </w:rPr>
              <w:t xml:space="preserve"> </w:t>
            </w:r>
          </w:p>
        </w:tc>
        <w:tc>
          <w:tcPr>
            <w:tcW w:w="8214" w:type="dxa"/>
            <w:gridSpan w:val="8"/>
          </w:tcPr>
          <w:p w:rsidR="003051BA" w:rsidRPr="00CB6576" w:rsidRDefault="001A6B16" w:rsidP="00331469">
            <w:pPr>
              <w:rPr>
                <w:lang w:val="sr-Latn-CS"/>
              </w:rPr>
            </w:pPr>
            <w:r>
              <w:rPr>
                <w:lang w:val="sr-Latn-CS"/>
              </w:rPr>
              <w:t>Novorođenče (činioci, zakonitosti razvoja, veza između fizičkog i psihičkog razvoja) i „Prvo pismo mojoj mami“</w:t>
            </w:r>
          </w:p>
        </w:tc>
      </w:tr>
      <w:tr w:rsidR="003051BA" w:rsidRPr="009C38B7" w:rsidTr="00513D00">
        <w:tc>
          <w:tcPr>
            <w:tcW w:w="1362" w:type="dxa"/>
          </w:tcPr>
          <w:p w:rsidR="00D3465D" w:rsidRPr="00CB6576" w:rsidRDefault="00A158CC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  <w:r w:rsidR="00BA4170" w:rsidRPr="00CB6576">
              <w:rPr>
                <w:lang w:val="sr-Latn-CS"/>
              </w:rPr>
              <w:t>V</w:t>
            </w:r>
          </w:p>
        </w:tc>
        <w:tc>
          <w:tcPr>
            <w:tcW w:w="8214" w:type="dxa"/>
            <w:gridSpan w:val="8"/>
          </w:tcPr>
          <w:p w:rsidR="003051BA" w:rsidRPr="00CB6576" w:rsidRDefault="001A6B16">
            <w:pPr>
              <w:rPr>
                <w:lang w:val="sr-Latn-CS"/>
              </w:rPr>
            </w:pPr>
            <w:r>
              <w:rPr>
                <w:lang w:val="sr-Latn-CS"/>
              </w:rPr>
              <w:t>Psihomotorni razvoj dece od 2. do 3. meseca (karakteristike razvoja, moguća odstupanja)</w:t>
            </w:r>
          </w:p>
        </w:tc>
      </w:tr>
      <w:tr w:rsidR="003051BA" w:rsidRPr="00D3465D" w:rsidTr="00513D00">
        <w:tc>
          <w:tcPr>
            <w:tcW w:w="1362" w:type="dxa"/>
          </w:tcPr>
          <w:p w:rsidR="00D3465D" w:rsidRPr="00CB6576" w:rsidRDefault="00BA4170" w:rsidP="00A158CC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V</w:t>
            </w:r>
            <w:r w:rsidR="00D3465D">
              <w:rPr>
                <w:lang w:val="sr-Latn-CS"/>
              </w:rPr>
              <w:t xml:space="preserve"> </w:t>
            </w:r>
          </w:p>
        </w:tc>
        <w:tc>
          <w:tcPr>
            <w:tcW w:w="8214" w:type="dxa"/>
            <w:gridSpan w:val="8"/>
          </w:tcPr>
          <w:p w:rsidR="003051BA" w:rsidRPr="00CB6576" w:rsidRDefault="001A6B16" w:rsidP="008A2664">
            <w:pPr>
              <w:rPr>
                <w:lang w:val="sr-Latn-CS"/>
              </w:rPr>
            </w:pPr>
            <w:r>
              <w:rPr>
                <w:lang w:val="sr-Latn-CS"/>
              </w:rPr>
              <w:t>Psihomotorni razvoj dece od 4. do 7. meseca (karakteristike razvoja, moguća odstupanja)</w:t>
            </w:r>
          </w:p>
        </w:tc>
      </w:tr>
      <w:tr w:rsidR="003051BA" w:rsidRPr="001A6B16" w:rsidTr="00513D00">
        <w:tc>
          <w:tcPr>
            <w:tcW w:w="1362" w:type="dxa"/>
          </w:tcPr>
          <w:p w:rsidR="00D3465D" w:rsidRPr="00CB6576" w:rsidRDefault="00BA4170" w:rsidP="00A158CC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VI</w:t>
            </w:r>
          </w:p>
        </w:tc>
        <w:tc>
          <w:tcPr>
            <w:tcW w:w="8214" w:type="dxa"/>
            <w:gridSpan w:val="8"/>
          </w:tcPr>
          <w:p w:rsidR="003051BA" w:rsidRPr="00CB6576" w:rsidRDefault="001A6B16">
            <w:pPr>
              <w:rPr>
                <w:lang w:val="sr-Latn-CS"/>
              </w:rPr>
            </w:pPr>
            <w:r>
              <w:rPr>
                <w:lang w:val="sr-Latn-CS"/>
              </w:rPr>
              <w:t>Psihomotorni razvoj dece od 8. meseca do navršene prve godine života (karakteristike razvoja, moguća odstupanja)</w:t>
            </w:r>
          </w:p>
        </w:tc>
      </w:tr>
      <w:tr w:rsidR="003051BA" w:rsidRPr="009C38B7" w:rsidTr="00513D00">
        <w:tc>
          <w:tcPr>
            <w:tcW w:w="1362" w:type="dxa"/>
          </w:tcPr>
          <w:p w:rsidR="00D3465D" w:rsidRPr="00CB6576" w:rsidRDefault="00BA4170" w:rsidP="00A158CC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VII</w:t>
            </w:r>
          </w:p>
        </w:tc>
        <w:tc>
          <w:tcPr>
            <w:tcW w:w="8214" w:type="dxa"/>
            <w:gridSpan w:val="8"/>
          </w:tcPr>
          <w:p w:rsidR="003051BA" w:rsidRPr="00CB6576" w:rsidRDefault="001A6B16">
            <w:pPr>
              <w:rPr>
                <w:lang w:val="sr-Latn-CS"/>
              </w:rPr>
            </w:pPr>
            <w:r>
              <w:rPr>
                <w:lang w:val="sr-Latn-CS"/>
              </w:rPr>
              <w:t>Psihomotorni razvoj dece od 12 do 18 meseci (od 13. do 18. meseca) (karakteristike razvoja, moguća odstupanja)</w:t>
            </w:r>
          </w:p>
        </w:tc>
      </w:tr>
      <w:tr w:rsidR="003051BA" w:rsidRPr="00CB6576" w:rsidTr="00513D00">
        <w:tc>
          <w:tcPr>
            <w:tcW w:w="1362" w:type="dxa"/>
          </w:tcPr>
          <w:p w:rsidR="00D3465D" w:rsidRPr="00CB6576" w:rsidRDefault="00A158CC">
            <w:pPr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  <w:tc>
          <w:tcPr>
            <w:tcW w:w="8214" w:type="dxa"/>
            <w:gridSpan w:val="8"/>
          </w:tcPr>
          <w:p w:rsidR="003051BA" w:rsidRPr="00CB6576" w:rsidRDefault="001A6B16">
            <w:pPr>
              <w:rPr>
                <w:lang w:val="sr-Latn-CS"/>
              </w:rPr>
            </w:pPr>
            <w:r>
              <w:rPr>
                <w:lang w:val="sr-Latn-CS"/>
              </w:rPr>
              <w:t>Psihomotorni razvoj dece od 18 do 24 meseca (od 19. do 24. meseca) (karakteristike razvoja, moguća odstupanja)</w:t>
            </w:r>
          </w:p>
        </w:tc>
      </w:tr>
      <w:tr w:rsidR="003051BA" w:rsidRPr="00CB6576" w:rsidTr="00513D00">
        <w:tc>
          <w:tcPr>
            <w:tcW w:w="1362" w:type="dxa"/>
          </w:tcPr>
          <w:p w:rsidR="00D3465D" w:rsidRPr="00CB6576" w:rsidRDefault="00A158CC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  <w:r w:rsidR="00BA4170" w:rsidRPr="00CB6576">
              <w:rPr>
                <w:lang w:val="sr-Latn-CS"/>
              </w:rPr>
              <w:t>X</w:t>
            </w:r>
            <w:r w:rsidR="00D3465D">
              <w:rPr>
                <w:lang w:val="sr-Latn-CS"/>
              </w:rPr>
              <w:t xml:space="preserve"> </w:t>
            </w:r>
          </w:p>
        </w:tc>
        <w:tc>
          <w:tcPr>
            <w:tcW w:w="8214" w:type="dxa"/>
            <w:gridSpan w:val="8"/>
          </w:tcPr>
          <w:p w:rsidR="003051BA" w:rsidRPr="00CB6576" w:rsidRDefault="001A6B16">
            <w:pPr>
              <w:rPr>
                <w:lang w:val="sr-Latn-CS"/>
              </w:rPr>
            </w:pPr>
            <w:r>
              <w:rPr>
                <w:lang w:val="sr-Latn-CS"/>
              </w:rPr>
              <w:t>Psihomotorni razvoj dece od 24 do 36 meseci  (od 25. do 36. meseca) (karakteristike razvoja, moguća odstupanja)</w:t>
            </w:r>
          </w:p>
        </w:tc>
      </w:tr>
      <w:tr w:rsidR="003051BA" w:rsidRPr="001A6B16" w:rsidTr="00513D00">
        <w:tc>
          <w:tcPr>
            <w:tcW w:w="1362" w:type="dxa"/>
          </w:tcPr>
          <w:p w:rsidR="00D3465D" w:rsidRPr="00CB6576" w:rsidRDefault="00BA4170" w:rsidP="00A158CC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</w:t>
            </w:r>
            <w:r w:rsidR="00D3465D">
              <w:rPr>
                <w:lang w:val="sr-Latn-CS"/>
              </w:rPr>
              <w:t xml:space="preserve"> </w:t>
            </w:r>
          </w:p>
        </w:tc>
        <w:tc>
          <w:tcPr>
            <w:tcW w:w="8214" w:type="dxa"/>
            <w:gridSpan w:val="8"/>
          </w:tcPr>
          <w:p w:rsidR="001A6B16" w:rsidRDefault="001A6B16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Celoviti razvoj i osvrt na njegove činioce i moguća odstupanja / smetnje u razvoju. </w:t>
            </w:r>
          </w:p>
          <w:p w:rsidR="003051BA" w:rsidRPr="00CB6576" w:rsidRDefault="001A6B16">
            <w:pPr>
              <w:rPr>
                <w:lang w:val="sr-Latn-CS"/>
              </w:rPr>
            </w:pPr>
            <w:r>
              <w:rPr>
                <w:lang w:val="sr-Latn-CS"/>
              </w:rPr>
              <w:t>Navike i ponašanja – odstupanja / poremećaji u razvoju deteta do 3 godine</w:t>
            </w:r>
          </w:p>
        </w:tc>
      </w:tr>
      <w:tr w:rsidR="003051BA" w:rsidRPr="009C38B7" w:rsidTr="00513D00">
        <w:tc>
          <w:tcPr>
            <w:tcW w:w="1362" w:type="dxa"/>
            <w:shd w:val="clear" w:color="auto" w:fill="9BBB59" w:themeFill="accent3"/>
          </w:tcPr>
          <w:p w:rsidR="001F7400" w:rsidRPr="00CB6576" w:rsidRDefault="00BA4170" w:rsidP="00A158CC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XI</w:t>
            </w:r>
            <w:r w:rsidR="001F7400">
              <w:rPr>
                <w:lang w:val="sr-Latn-CS"/>
              </w:rPr>
              <w:t xml:space="preserve"> </w:t>
            </w:r>
          </w:p>
        </w:tc>
        <w:tc>
          <w:tcPr>
            <w:tcW w:w="8214" w:type="dxa"/>
            <w:gridSpan w:val="8"/>
            <w:shd w:val="clear" w:color="auto" w:fill="9BBB59" w:themeFill="accent3"/>
          </w:tcPr>
          <w:p w:rsidR="003051BA" w:rsidRPr="00CB6576" w:rsidRDefault="00F966E1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PRIPREMA ZA ISPIT. </w:t>
            </w:r>
          </w:p>
        </w:tc>
      </w:tr>
      <w:tr w:rsidR="003051BA" w:rsidRPr="001A6B16" w:rsidTr="00513D00">
        <w:tc>
          <w:tcPr>
            <w:tcW w:w="1362" w:type="dxa"/>
          </w:tcPr>
          <w:p w:rsidR="003051BA" w:rsidRPr="00CB6576" w:rsidRDefault="00BA4170" w:rsidP="00A158CC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XII</w:t>
            </w:r>
          </w:p>
        </w:tc>
        <w:tc>
          <w:tcPr>
            <w:tcW w:w="8214" w:type="dxa"/>
            <w:gridSpan w:val="8"/>
          </w:tcPr>
          <w:p w:rsidR="003051BA" w:rsidRPr="00CB6576" w:rsidRDefault="003051BA">
            <w:pPr>
              <w:rPr>
                <w:lang w:val="sr-Latn-CS"/>
              </w:rPr>
            </w:pPr>
          </w:p>
        </w:tc>
      </w:tr>
      <w:tr w:rsidR="00BA4170" w:rsidRPr="001A6B16" w:rsidTr="00513D00">
        <w:tc>
          <w:tcPr>
            <w:tcW w:w="1362" w:type="dxa"/>
          </w:tcPr>
          <w:p w:rsidR="00BA4170" w:rsidRPr="00CB6576" w:rsidRDefault="00BA4170" w:rsidP="00A158CC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XI</w:t>
            </w:r>
            <w:r w:rsidR="00A158CC">
              <w:rPr>
                <w:lang w:val="sr-Latn-CS"/>
              </w:rPr>
              <w:t>II</w:t>
            </w:r>
          </w:p>
        </w:tc>
        <w:tc>
          <w:tcPr>
            <w:tcW w:w="8214" w:type="dxa"/>
            <w:gridSpan w:val="8"/>
          </w:tcPr>
          <w:p w:rsidR="00BA4170" w:rsidRPr="00CB6576" w:rsidRDefault="00BA4170">
            <w:pPr>
              <w:rPr>
                <w:lang w:val="sr-Latn-CS"/>
              </w:rPr>
            </w:pPr>
          </w:p>
        </w:tc>
      </w:tr>
      <w:tr w:rsidR="00BA4170" w:rsidRPr="001A6B16" w:rsidTr="00513D00">
        <w:tc>
          <w:tcPr>
            <w:tcW w:w="1362" w:type="dxa"/>
          </w:tcPr>
          <w:p w:rsidR="00BA4170" w:rsidRPr="00CB6576" w:rsidRDefault="00BA4170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</w:t>
            </w:r>
            <w:r w:rsidR="00A158CC">
              <w:rPr>
                <w:lang w:val="sr-Latn-CS"/>
              </w:rPr>
              <w:t>I</w:t>
            </w:r>
            <w:r w:rsidRPr="00CB6576">
              <w:rPr>
                <w:lang w:val="sr-Latn-CS"/>
              </w:rPr>
              <w:t>V</w:t>
            </w:r>
          </w:p>
        </w:tc>
        <w:tc>
          <w:tcPr>
            <w:tcW w:w="8214" w:type="dxa"/>
            <w:gridSpan w:val="8"/>
          </w:tcPr>
          <w:p w:rsidR="00BA4170" w:rsidRPr="00CB6576" w:rsidRDefault="00BA4170">
            <w:pPr>
              <w:rPr>
                <w:lang w:val="sr-Latn-CS"/>
              </w:rPr>
            </w:pPr>
          </w:p>
        </w:tc>
      </w:tr>
      <w:tr w:rsidR="00BA4170" w:rsidRPr="001A6B16" w:rsidTr="003051BA">
        <w:tc>
          <w:tcPr>
            <w:tcW w:w="9576" w:type="dxa"/>
            <w:gridSpan w:val="9"/>
          </w:tcPr>
          <w:p w:rsidR="00BA4170" w:rsidRPr="00676FB7" w:rsidRDefault="00BA4170" w:rsidP="00BA4170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LITERATURA</w:t>
            </w:r>
            <w:r>
              <w:rPr>
                <w:b/>
                <w:lang w:val="sr-Latn-CS"/>
              </w:rPr>
              <w:t xml:space="preserve">  </w:t>
            </w:r>
          </w:p>
        </w:tc>
      </w:tr>
      <w:tr w:rsidR="00BA4170" w:rsidRPr="001A6B16" w:rsidTr="003051BA">
        <w:tc>
          <w:tcPr>
            <w:tcW w:w="9576" w:type="dxa"/>
            <w:gridSpan w:val="9"/>
          </w:tcPr>
          <w:p w:rsidR="00BA4170" w:rsidRDefault="001146DF">
            <w:pPr>
              <w:rPr>
                <w:lang w:val="sr-Latn-CS"/>
              </w:rPr>
            </w:pPr>
            <w:r>
              <w:rPr>
                <w:lang w:val="sr-Latn-CS"/>
              </w:rPr>
              <w:t>Čuturić, N. (1993)</w:t>
            </w:r>
            <w:r w:rsidR="00BC6438">
              <w:rPr>
                <w:lang w:val="sr-Latn-CS"/>
              </w:rPr>
              <w:t>.</w:t>
            </w:r>
            <w:r>
              <w:rPr>
                <w:lang w:val="sr-Latn-CS"/>
              </w:rPr>
              <w:t xml:space="preserve"> </w:t>
            </w:r>
            <w:r w:rsidRPr="001146DF">
              <w:rPr>
                <w:i/>
                <w:lang w:val="sr-Latn-CS"/>
              </w:rPr>
              <w:t>Prve tri godine života</w:t>
            </w:r>
            <w:r w:rsidR="00BC6438">
              <w:rPr>
                <w:lang w:val="sr-Latn-CS"/>
              </w:rPr>
              <w:t>. Zagreb:</w:t>
            </w:r>
            <w:r>
              <w:rPr>
                <w:lang w:val="sr-Latn-CS"/>
              </w:rPr>
              <w:t xml:space="preserve"> Školska knjiga</w:t>
            </w:r>
          </w:p>
        </w:tc>
      </w:tr>
      <w:tr w:rsidR="00BA4170" w:rsidTr="003051BA">
        <w:tc>
          <w:tcPr>
            <w:tcW w:w="9576" w:type="dxa"/>
            <w:gridSpan w:val="9"/>
          </w:tcPr>
          <w:p w:rsidR="00BA4170" w:rsidRDefault="001146DF">
            <w:pPr>
              <w:rPr>
                <w:lang w:val="sr-Latn-CS"/>
              </w:rPr>
            </w:pPr>
            <w:r>
              <w:rPr>
                <w:lang w:val="sr-Latn-CS"/>
              </w:rPr>
              <w:t>Pijaže, Ž., Inhelder, B. (1988</w:t>
            </w:r>
            <w:r w:rsidRPr="001146DF">
              <w:rPr>
                <w:i/>
                <w:lang w:val="sr-Latn-CS"/>
              </w:rPr>
              <w:t>)</w:t>
            </w:r>
            <w:r w:rsidR="00BC6438">
              <w:rPr>
                <w:i/>
                <w:lang w:val="sr-Latn-CS"/>
              </w:rPr>
              <w:t>.</w:t>
            </w:r>
            <w:r w:rsidRPr="001146DF">
              <w:rPr>
                <w:i/>
                <w:lang w:val="sr-Latn-CS"/>
              </w:rPr>
              <w:t xml:space="preserve"> Intelektualni razvoj deteta</w:t>
            </w:r>
            <w:r w:rsidR="00BC6438">
              <w:rPr>
                <w:lang w:val="sr-Latn-CS"/>
              </w:rPr>
              <w:t>. Beograd:</w:t>
            </w:r>
            <w:r>
              <w:rPr>
                <w:lang w:val="sr-Latn-CS"/>
              </w:rPr>
              <w:t xml:space="preserve"> Zavod za udžbenike i nastavna sredstva. Pp 7-23</w:t>
            </w:r>
            <w:r w:rsidR="003A4834">
              <w:rPr>
                <w:lang w:val="sr-Latn-CS"/>
              </w:rPr>
              <w:t xml:space="preserve"> </w:t>
            </w:r>
          </w:p>
        </w:tc>
      </w:tr>
      <w:tr w:rsidR="001146DF" w:rsidTr="003051BA">
        <w:tc>
          <w:tcPr>
            <w:tcW w:w="9576" w:type="dxa"/>
            <w:gridSpan w:val="9"/>
          </w:tcPr>
          <w:p w:rsidR="001146DF" w:rsidRDefault="001146DF" w:rsidP="00A1163F">
            <w:pPr>
              <w:rPr>
                <w:lang w:val="sr-Latn-CS"/>
              </w:rPr>
            </w:pPr>
            <w:r>
              <w:rPr>
                <w:lang w:val="sr-Latn-CS"/>
              </w:rPr>
              <w:t>Ivić, I. (1986)</w:t>
            </w:r>
            <w:r w:rsidR="00BC6438">
              <w:rPr>
                <w:lang w:val="sr-Latn-CS"/>
              </w:rPr>
              <w:t>.</w:t>
            </w:r>
            <w:r>
              <w:rPr>
                <w:lang w:val="sr-Latn-CS"/>
              </w:rPr>
              <w:t xml:space="preserve"> </w:t>
            </w:r>
            <w:r w:rsidRPr="001146DF">
              <w:rPr>
                <w:i/>
                <w:lang w:val="sr-Latn-CS"/>
              </w:rPr>
              <w:t>Vaspitanje dece ranog uzrasta</w:t>
            </w:r>
            <w:r w:rsidR="00BC6438">
              <w:rPr>
                <w:lang w:val="sr-Latn-CS"/>
              </w:rPr>
              <w:t xml:space="preserve">. Beograd: </w:t>
            </w:r>
            <w:r>
              <w:rPr>
                <w:lang w:val="sr-Latn-CS"/>
              </w:rPr>
              <w:t>Zavod za udžbenike i nastavna sredstva. Pp 59-257</w:t>
            </w:r>
          </w:p>
        </w:tc>
      </w:tr>
      <w:tr w:rsidR="001146DF" w:rsidTr="003051BA">
        <w:tc>
          <w:tcPr>
            <w:tcW w:w="9576" w:type="dxa"/>
            <w:gridSpan w:val="9"/>
          </w:tcPr>
          <w:p w:rsidR="001146DF" w:rsidRDefault="001146DF">
            <w:pPr>
              <w:rPr>
                <w:lang w:val="sr-Latn-CS"/>
              </w:rPr>
            </w:pPr>
            <w:r>
              <w:rPr>
                <w:lang w:val="sr-Latn-CS"/>
              </w:rPr>
              <w:t>Ivić, I. (2004)</w:t>
            </w:r>
            <w:r w:rsidR="00BC6438">
              <w:rPr>
                <w:lang w:val="sr-Latn-CS"/>
              </w:rPr>
              <w:t>.</w:t>
            </w:r>
            <w:r>
              <w:rPr>
                <w:lang w:val="sr-Latn-CS"/>
              </w:rPr>
              <w:t xml:space="preserve"> </w:t>
            </w:r>
            <w:r w:rsidRPr="001146DF">
              <w:rPr>
                <w:i/>
                <w:lang w:val="sr-Latn-CS"/>
              </w:rPr>
              <w:t>Razvojna mapa</w:t>
            </w:r>
            <w:r w:rsidR="00BC6438">
              <w:rPr>
                <w:lang w:val="sr-Latn-CS"/>
              </w:rPr>
              <w:t>. Beograd:</w:t>
            </w:r>
            <w:r>
              <w:rPr>
                <w:lang w:val="sr-Latn-CS"/>
              </w:rPr>
              <w:t xml:space="preserve"> Kreativni centar </w:t>
            </w:r>
          </w:p>
        </w:tc>
      </w:tr>
      <w:tr w:rsidR="00D70172" w:rsidTr="003051BA">
        <w:tc>
          <w:tcPr>
            <w:tcW w:w="9576" w:type="dxa"/>
            <w:gridSpan w:val="9"/>
          </w:tcPr>
          <w:p w:rsidR="00D70172" w:rsidRDefault="00D70172" w:rsidP="00A05E0F">
            <w:pPr>
              <w:rPr>
                <w:lang w:val="sr-Latn-CS"/>
              </w:rPr>
            </w:pPr>
            <w:r w:rsidRPr="00D70172">
              <w:rPr>
                <w:i/>
                <w:lang w:val="sr-Latn-CS"/>
              </w:rPr>
              <w:t>Standardi za razvoj i učenje dece ranih uzrasta u Srbiji</w:t>
            </w:r>
            <w:r w:rsidRPr="009C050A">
              <w:rPr>
                <w:lang w:val="sr-Latn-CS"/>
              </w:rPr>
              <w:t xml:space="preserve"> (</w:t>
            </w:r>
            <w:r>
              <w:rPr>
                <w:lang w:val="sr-Latn-CS"/>
              </w:rPr>
              <w:t xml:space="preserve">2012). </w:t>
            </w:r>
            <w:r w:rsidR="00A05E0F">
              <w:rPr>
                <w:lang w:val="sr-Latn-CS"/>
              </w:rPr>
              <w:t xml:space="preserve">Urednik Aleksandar Baucal. </w:t>
            </w:r>
            <w:r>
              <w:rPr>
                <w:lang w:val="sr-Latn-CS"/>
              </w:rPr>
              <w:t xml:space="preserve">Beograd: Filozofski fakultet, Institut za psihologiju. </w:t>
            </w:r>
          </w:p>
        </w:tc>
      </w:tr>
      <w:tr w:rsidR="001146DF" w:rsidTr="003051BA">
        <w:tc>
          <w:tcPr>
            <w:tcW w:w="9576" w:type="dxa"/>
            <w:gridSpan w:val="9"/>
          </w:tcPr>
          <w:p w:rsidR="001146DF" w:rsidRPr="00676FB7" w:rsidRDefault="001146DF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VEŽBE</w:t>
            </w:r>
          </w:p>
        </w:tc>
      </w:tr>
      <w:tr w:rsidR="001146DF" w:rsidRPr="00CB6576" w:rsidTr="00513D00">
        <w:tc>
          <w:tcPr>
            <w:tcW w:w="1362" w:type="dxa"/>
          </w:tcPr>
          <w:p w:rsidR="001146DF" w:rsidRPr="00CB6576" w:rsidRDefault="001146DF" w:rsidP="00771BF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Nedelje</w:t>
            </w:r>
          </w:p>
        </w:tc>
        <w:tc>
          <w:tcPr>
            <w:tcW w:w="8214" w:type="dxa"/>
            <w:gridSpan w:val="8"/>
          </w:tcPr>
          <w:p w:rsidR="001146DF" w:rsidRPr="00CB6576" w:rsidRDefault="001146DF" w:rsidP="00676FB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Tema</w:t>
            </w:r>
          </w:p>
        </w:tc>
      </w:tr>
      <w:tr w:rsidR="001146DF" w:rsidRPr="009C38B7" w:rsidTr="00513D00">
        <w:tc>
          <w:tcPr>
            <w:tcW w:w="1362" w:type="dxa"/>
          </w:tcPr>
          <w:p w:rsidR="001146DF" w:rsidRDefault="001146DF" w:rsidP="00771BF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I</w:t>
            </w:r>
            <w:r w:rsidR="00357FB5">
              <w:rPr>
                <w:lang w:val="sr-Latn-CS"/>
              </w:rPr>
              <w:t xml:space="preserve"> </w:t>
            </w:r>
          </w:p>
          <w:p w:rsidR="00357FB5" w:rsidRPr="00CB6576" w:rsidRDefault="00357FB5" w:rsidP="00771BF7">
            <w:pPr>
              <w:rPr>
                <w:lang w:val="sr-Latn-CS"/>
              </w:rPr>
            </w:pPr>
          </w:p>
        </w:tc>
        <w:tc>
          <w:tcPr>
            <w:tcW w:w="8214" w:type="dxa"/>
            <w:gridSpan w:val="8"/>
          </w:tcPr>
          <w:p w:rsidR="00CC2AEF" w:rsidRDefault="00CC2AEF" w:rsidP="00CC2AEF">
            <w:pPr>
              <w:rPr>
                <w:lang w:val="sr-Latn-CS"/>
              </w:rPr>
            </w:pPr>
            <w:r>
              <w:rPr>
                <w:lang w:val="sr-Latn-CS"/>
              </w:rPr>
              <w:t>Podela studenata u 3 grupe i realizacija radioničarskog rada:</w:t>
            </w:r>
          </w:p>
          <w:p w:rsidR="00CC2AEF" w:rsidRDefault="00CC2AEF" w:rsidP="00CC2AEF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>
              <w:rPr>
                <w:lang w:val="sr-Latn-CS"/>
              </w:rPr>
              <w:t xml:space="preserve">Trudnica pred porođajem (kako se oseća, šta nosi u porodilište, da li se i čega </w:t>
            </w:r>
            <w:r>
              <w:rPr>
                <w:lang w:val="sr-Latn-CS"/>
              </w:rPr>
              <w:lastRenderedPageBreak/>
              <w:t>plaši, čemu se nada…)</w:t>
            </w:r>
          </w:p>
          <w:p w:rsidR="00CC2AEF" w:rsidRDefault="00CC2AEF" w:rsidP="00CC2AEF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>
              <w:rPr>
                <w:lang w:val="sr-Latn-CS"/>
              </w:rPr>
              <w:t>Bebi oprema (šta je čini, gde stoji u stanu, koliko košta, kako se oblači beba, da li treba kupovati sve nove stvari ili uzimati korišćeno…)</w:t>
            </w:r>
          </w:p>
          <w:p w:rsidR="001146DF" w:rsidRPr="00CC2AEF" w:rsidRDefault="00CC2AEF" w:rsidP="00CC2AEF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  <w:r w:rsidRPr="00CC2AEF">
              <w:rPr>
                <w:lang w:val="sr-Latn-CS"/>
              </w:rPr>
              <w:t>Osećanja mladih roditelja 7 dana nakon porođaja (o čemu misle, kako se osećaju, čega se plaše…) Poseban osvrt dati na dojenje.</w:t>
            </w:r>
          </w:p>
        </w:tc>
      </w:tr>
      <w:tr w:rsidR="001146DF" w:rsidRPr="00CB6576" w:rsidTr="00513D00">
        <w:tc>
          <w:tcPr>
            <w:tcW w:w="1362" w:type="dxa"/>
          </w:tcPr>
          <w:p w:rsidR="001146DF" w:rsidRDefault="001146DF" w:rsidP="00771BF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lastRenderedPageBreak/>
              <w:t>II</w:t>
            </w:r>
            <w:r w:rsidR="00357FB5">
              <w:rPr>
                <w:lang w:val="sr-Latn-CS"/>
              </w:rPr>
              <w:t xml:space="preserve"> </w:t>
            </w:r>
          </w:p>
          <w:p w:rsidR="00357FB5" w:rsidRPr="00CB6576" w:rsidRDefault="00357FB5" w:rsidP="00771BF7">
            <w:pPr>
              <w:rPr>
                <w:lang w:val="sr-Latn-CS"/>
              </w:rPr>
            </w:pPr>
          </w:p>
        </w:tc>
        <w:tc>
          <w:tcPr>
            <w:tcW w:w="8214" w:type="dxa"/>
            <w:gridSpan w:val="8"/>
          </w:tcPr>
          <w:p w:rsidR="009E5A34" w:rsidRPr="00CC2AEF" w:rsidRDefault="00CC2AEF" w:rsidP="00CC2AEF">
            <w:pPr>
              <w:rPr>
                <w:lang w:val="sr-Latn-CS"/>
              </w:rPr>
            </w:pPr>
            <w:r>
              <w:rPr>
                <w:lang w:val="sr-Latn-CS"/>
              </w:rPr>
              <w:t>Podela studenata u 3 grupe radi boljeg razumevanja Pijažeovih akcionih šema pre druge godine života. Čitanje i iz</w:t>
            </w:r>
            <w:r w:rsidR="00864563">
              <w:rPr>
                <w:lang w:val="sr-Latn-CS"/>
              </w:rPr>
              <w:t>laganje iz ponuđene literature.</w:t>
            </w:r>
          </w:p>
        </w:tc>
      </w:tr>
      <w:tr w:rsidR="001146DF" w:rsidRPr="009C38B7" w:rsidTr="00513D00">
        <w:tc>
          <w:tcPr>
            <w:tcW w:w="1362" w:type="dxa"/>
          </w:tcPr>
          <w:p w:rsidR="001146DF" w:rsidRDefault="001146DF" w:rsidP="00771BF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I</w:t>
            </w:r>
            <w:r w:rsidR="009B5B61">
              <w:rPr>
                <w:lang w:val="sr-Latn-CS"/>
              </w:rPr>
              <w:t>II</w:t>
            </w:r>
            <w:r w:rsidR="00357FB5">
              <w:rPr>
                <w:lang w:val="sr-Latn-CS"/>
              </w:rPr>
              <w:t xml:space="preserve"> </w:t>
            </w:r>
          </w:p>
          <w:p w:rsidR="00357FB5" w:rsidRDefault="00357FB5" w:rsidP="00771BF7">
            <w:pPr>
              <w:rPr>
                <w:lang w:val="sr-Latn-CS"/>
              </w:rPr>
            </w:pPr>
          </w:p>
          <w:p w:rsidR="00357FB5" w:rsidRPr="00CB6576" w:rsidRDefault="00357FB5" w:rsidP="00771BF7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  <w:tc>
          <w:tcPr>
            <w:tcW w:w="8214" w:type="dxa"/>
            <w:gridSpan w:val="8"/>
          </w:tcPr>
          <w:p w:rsidR="00880880" w:rsidRPr="00CB6576" w:rsidRDefault="00CC2AEF" w:rsidP="0088088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Podela studenata u 3 grupe radi boljeg razumevanja Pijažeovih razvojnih stadijuma nakon druge godine života (preoperaciono mišljenje - intuitivna inteligencija). Čitanje i izlaganje iz ponuđene literature. </w:t>
            </w:r>
          </w:p>
        </w:tc>
      </w:tr>
      <w:tr w:rsidR="001146DF" w:rsidRPr="009C38B7" w:rsidTr="00513D00">
        <w:tc>
          <w:tcPr>
            <w:tcW w:w="1362" w:type="dxa"/>
          </w:tcPr>
          <w:p w:rsidR="001146DF" w:rsidRDefault="009B5B61" w:rsidP="00771BF7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  <w:r w:rsidR="001146DF" w:rsidRPr="00CB6576">
              <w:rPr>
                <w:lang w:val="sr-Latn-CS"/>
              </w:rPr>
              <w:t>V</w:t>
            </w:r>
            <w:r w:rsidR="00357FB5">
              <w:rPr>
                <w:lang w:val="sr-Latn-CS"/>
              </w:rPr>
              <w:t xml:space="preserve"> </w:t>
            </w:r>
          </w:p>
          <w:p w:rsidR="00357FB5" w:rsidRPr="00CB6576" w:rsidRDefault="00357FB5" w:rsidP="00771BF7">
            <w:pPr>
              <w:rPr>
                <w:lang w:val="sr-Latn-CS"/>
              </w:rPr>
            </w:pPr>
          </w:p>
        </w:tc>
        <w:tc>
          <w:tcPr>
            <w:tcW w:w="8214" w:type="dxa"/>
            <w:gridSpan w:val="8"/>
          </w:tcPr>
          <w:p w:rsidR="00CC2AEF" w:rsidRDefault="00CC2AEF" w:rsidP="00CC2AE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Upoznavanje specifičnosti razvoja, prepoznavanje i povezivanje iskustvenog učenja sa osnovnim karakteristikama uzrasta o kojem se govori. </w:t>
            </w:r>
          </w:p>
          <w:p w:rsidR="008E5768" w:rsidRPr="00D60129" w:rsidRDefault="00CC2AEF" w:rsidP="00CC2AEF">
            <w:pPr>
              <w:rPr>
                <w:lang w:val="sr-Latn-CS"/>
              </w:rPr>
            </w:pPr>
            <w:r>
              <w:rPr>
                <w:lang w:val="sr-Latn-CS"/>
              </w:rPr>
              <w:t>Poseban akcenat na istraživanja Harloua, Henrijet Reingold i Boulbija.</w:t>
            </w:r>
          </w:p>
        </w:tc>
      </w:tr>
      <w:tr w:rsidR="001146DF" w:rsidRPr="00CB6576" w:rsidTr="00513D00">
        <w:tc>
          <w:tcPr>
            <w:tcW w:w="1362" w:type="dxa"/>
          </w:tcPr>
          <w:p w:rsidR="001146DF" w:rsidRDefault="001146DF" w:rsidP="009B5B61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V</w:t>
            </w:r>
            <w:r w:rsidR="00357FB5">
              <w:rPr>
                <w:lang w:val="sr-Latn-CS"/>
              </w:rPr>
              <w:t xml:space="preserve"> </w:t>
            </w:r>
          </w:p>
          <w:p w:rsidR="00357FB5" w:rsidRDefault="00357FB5" w:rsidP="009B5B61">
            <w:pPr>
              <w:rPr>
                <w:lang w:val="sr-Latn-CS"/>
              </w:rPr>
            </w:pPr>
          </w:p>
          <w:p w:rsidR="00357FB5" w:rsidRPr="00CB6576" w:rsidRDefault="00357FB5" w:rsidP="009B5B61">
            <w:pPr>
              <w:rPr>
                <w:lang w:val="sr-Latn-CS"/>
              </w:rPr>
            </w:pPr>
          </w:p>
        </w:tc>
        <w:tc>
          <w:tcPr>
            <w:tcW w:w="8214" w:type="dxa"/>
            <w:gridSpan w:val="8"/>
          </w:tcPr>
          <w:p w:rsidR="00D531F4" w:rsidRDefault="00D531F4" w:rsidP="00CC2AE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Ivić, I. (1986). </w:t>
            </w:r>
            <w:r w:rsidRPr="00547F81">
              <w:rPr>
                <w:b/>
                <w:i/>
                <w:lang w:val="sr-Latn-CS"/>
              </w:rPr>
              <w:t>Vaspitanje dece ranog uzrasta</w:t>
            </w:r>
            <w:r>
              <w:rPr>
                <w:lang w:val="sr-Latn-CS"/>
              </w:rPr>
              <w:t xml:space="preserve">. </w:t>
            </w:r>
          </w:p>
          <w:p w:rsidR="00D531F4" w:rsidRDefault="00D531F4" w:rsidP="00CC2AEF">
            <w:pPr>
              <w:rPr>
                <w:lang w:val="sr-Latn-CS"/>
              </w:rPr>
            </w:pPr>
            <w:r>
              <w:rPr>
                <w:lang w:val="sr-Latn-CS"/>
              </w:rPr>
              <w:t>Izlaganje 1 studenta</w:t>
            </w:r>
            <w:r w:rsidR="008537B5">
              <w:rPr>
                <w:lang w:val="sr-Latn-CS"/>
              </w:rPr>
              <w:t>/kinje</w:t>
            </w:r>
            <w:r>
              <w:rPr>
                <w:lang w:val="sr-Latn-CS"/>
              </w:rPr>
              <w:t xml:space="preserve"> A1 – A9  </w:t>
            </w:r>
          </w:p>
          <w:p w:rsidR="00526049" w:rsidRDefault="00526049" w:rsidP="00526049">
            <w:pPr>
              <w:rPr>
                <w:lang w:val="sr-Latn-CS"/>
              </w:rPr>
            </w:pPr>
            <w:r>
              <w:rPr>
                <w:lang w:val="sr-Latn-CS"/>
              </w:rPr>
              <w:t>Trajanje: 20'</w:t>
            </w:r>
            <w:r w:rsidR="008537B5">
              <w:rPr>
                <w:lang w:val="sr-Latn-CS"/>
              </w:rPr>
              <w:t xml:space="preserve"> </w:t>
            </w:r>
          </w:p>
          <w:p w:rsidR="008537B5" w:rsidRDefault="008537B5" w:rsidP="00526049">
            <w:pPr>
              <w:rPr>
                <w:lang w:val="sr-Latn-CS"/>
              </w:rPr>
            </w:pPr>
          </w:p>
          <w:p w:rsidR="001146DF" w:rsidRDefault="008537B5" w:rsidP="008537B5">
            <w:pPr>
              <w:rPr>
                <w:lang w:val="sr-Latn-CS"/>
              </w:rPr>
            </w:pPr>
            <w:r w:rsidRPr="00547F81">
              <w:rPr>
                <w:b/>
                <w:i/>
                <w:lang w:val="sr-Latn-CS"/>
              </w:rPr>
              <w:t>Standardi za razvoj i učenje dece ranih uzrasta u Srbiji</w:t>
            </w:r>
            <w:r>
              <w:rPr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 xml:space="preserve">(2012) </w:t>
            </w:r>
          </w:p>
          <w:p w:rsidR="008537B5" w:rsidRDefault="008537B5" w:rsidP="008537B5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Izlaganje 1 studenta/kinje </w:t>
            </w:r>
            <w:r w:rsidRPr="00547F81">
              <w:rPr>
                <w:i/>
                <w:lang w:val="sr-Latn-CS"/>
              </w:rPr>
              <w:t>Intelektualni razvoj</w:t>
            </w:r>
            <w:r>
              <w:rPr>
                <w:lang w:val="sr-Latn-CS"/>
              </w:rPr>
              <w:t xml:space="preserve"> (0-36 meseci) </w:t>
            </w:r>
            <w:r w:rsidR="008D6782">
              <w:rPr>
                <w:lang w:val="sr-Latn-CS"/>
              </w:rPr>
              <w:t xml:space="preserve">(9-33) </w:t>
            </w:r>
          </w:p>
          <w:p w:rsidR="008537B5" w:rsidRPr="008537B5" w:rsidRDefault="008537B5" w:rsidP="008537B5">
            <w:pPr>
              <w:rPr>
                <w:lang w:val="sr-Latn-CS"/>
              </w:rPr>
            </w:pPr>
            <w:r>
              <w:rPr>
                <w:lang w:val="sr-Latn-CS"/>
              </w:rPr>
              <w:t>Trajanje 20'</w:t>
            </w:r>
          </w:p>
        </w:tc>
      </w:tr>
      <w:tr w:rsidR="001146DF" w:rsidRPr="00CB6576" w:rsidTr="00513D00">
        <w:tc>
          <w:tcPr>
            <w:tcW w:w="1362" w:type="dxa"/>
          </w:tcPr>
          <w:p w:rsidR="001146DF" w:rsidRDefault="001146DF" w:rsidP="009B5B61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VI</w:t>
            </w:r>
            <w:r w:rsidR="00357FB5">
              <w:rPr>
                <w:lang w:val="sr-Latn-CS"/>
              </w:rPr>
              <w:t xml:space="preserve"> </w:t>
            </w:r>
          </w:p>
          <w:p w:rsidR="00357FB5" w:rsidRDefault="00357FB5" w:rsidP="009B5B61">
            <w:pPr>
              <w:rPr>
                <w:lang w:val="sr-Latn-CS"/>
              </w:rPr>
            </w:pPr>
          </w:p>
          <w:p w:rsidR="00357FB5" w:rsidRPr="00CB6576" w:rsidRDefault="00357FB5" w:rsidP="009B5B61">
            <w:pPr>
              <w:rPr>
                <w:lang w:val="sr-Latn-CS"/>
              </w:rPr>
            </w:pPr>
          </w:p>
        </w:tc>
        <w:tc>
          <w:tcPr>
            <w:tcW w:w="8214" w:type="dxa"/>
            <w:gridSpan w:val="8"/>
          </w:tcPr>
          <w:p w:rsidR="00D531F4" w:rsidRDefault="00D531F4" w:rsidP="00D531F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Ivić, I. (1986). </w:t>
            </w:r>
            <w:r w:rsidRPr="00547F81">
              <w:rPr>
                <w:b/>
                <w:i/>
                <w:lang w:val="sr-Latn-CS"/>
              </w:rPr>
              <w:t>Vaspitanje dece ranog uzrasta</w:t>
            </w:r>
            <w:r>
              <w:rPr>
                <w:lang w:val="sr-Latn-CS"/>
              </w:rPr>
              <w:t xml:space="preserve">. </w:t>
            </w:r>
          </w:p>
          <w:p w:rsidR="00D531F4" w:rsidRDefault="00D531F4" w:rsidP="00D531F4">
            <w:pPr>
              <w:rPr>
                <w:lang w:val="sr-Latn-CS"/>
              </w:rPr>
            </w:pPr>
            <w:r>
              <w:rPr>
                <w:lang w:val="sr-Latn-CS"/>
              </w:rPr>
              <w:t>Izlaganje 1 studenta</w:t>
            </w:r>
            <w:r w:rsidR="008537B5">
              <w:rPr>
                <w:lang w:val="sr-Latn-CS"/>
              </w:rPr>
              <w:t>/kinje</w:t>
            </w:r>
            <w:r>
              <w:rPr>
                <w:lang w:val="sr-Latn-CS"/>
              </w:rPr>
              <w:t xml:space="preserve"> B1 – B9  </w:t>
            </w:r>
          </w:p>
          <w:p w:rsidR="00526049" w:rsidRDefault="00526049" w:rsidP="00526049">
            <w:pPr>
              <w:rPr>
                <w:lang w:val="sr-Latn-CS"/>
              </w:rPr>
            </w:pPr>
            <w:r>
              <w:rPr>
                <w:lang w:val="sr-Latn-CS"/>
              </w:rPr>
              <w:t>Trajanje: 20'</w:t>
            </w:r>
          </w:p>
          <w:p w:rsidR="00D531F4" w:rsidRDefault="00D531F4" w:rsidP="00624394">
            <w:pPr>
              <w:rPr>
                <w:lang w:val="sr-Latn-CS"/>
              </w:rPr>
            </w:pPr>
          </w:p>
          <w:p w:rsidR="008537B5" w:rsidRDefault="008537B5" w:rsidP="008537B5">
            <w:pPr>
              <w:rPr>
                <w:lang w:val="sr-Latn-CS"/>
              </w:rPr>
            </w:pPr>
            <w:r w:rsidRPr="00547F81">
              <w:rPr>
                <w:b/>
                <w:i/>
                <w:lang w:val="sr-Latn-CS"/>
              </w:rPr>
              <w:t>Standardi za razvoj i učenje dece ranih uzrasta u Srbiji</w:t>
            </w:r>
            <w:r>
              <w:rPr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 xml:space="preserve">(2012) </w:t>
            </w:r>
          </w:p>
          <w:p w:rsidR="008537B5" w:rsidRDefault="008537B5" w:rsidP="008537B5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Izlaganje 1 studenta/kinje </w:t>
            </w:r>
            <w:r w:rsidRPr="00547F81">
              <w:rPr>
                <w:i/>
                <w:lang w:val="sr-Latn-CS"/>
              </w:rPr>
              <w:t>Emocionalni i socijalni</w:t>
            </w:r>
            <w:r w:rsidR="008D6782" w:rsidRPr="00547F81">
              <w:rPr>
                <w:i/>
                <w:lang w:val="sr-Latn-CS"/>
              </w:rPr>
              <w:t xml:space="preserve"> razvoj</w:t>
            </w:r>
            <w:r w:rsidR="008D6782">
              <w:rPr>
                <w:lang w:val="sr-Latn-CS"/>
              </w:rPr>
              <w:t xml:space="preserve"> (0-72 meseca</w:t>
            </w:r>
            <w:r>
              <w:rPr>
                <w:lang w:val="sr-Latn-CS"/>
              </w:rPr>
              <w:t xml:space="preserve">) </w:t>
            </w:r>
            <w:r w:rsidR="008D6782">
              <w:rPr>
                <w:lang w:val="sr-Latn-CS"/>
              </w:rPr>
              <w:t>(37-47)</w:t>
            </w:r>
          </w:p>
          <w:p w:rsidR="008537B5" w:rsidRPr="008537B5" w:rsidRDefault="008537B5" w:rsidP="008537B5">
            <w:pPr>
              <w:rPr>
                <w:lang w:val="sr-Latn-CS"/>
              </w:rPr>
            </w:pPr>
            <w:r>
              <w:rPr>
                <w:lang w:val="sr-Latn-CS"/>
              </w:rPr>
              <w:t>Trajanje 20'</w:t>
            </w:r>
          </w:p>
        </w:tc>
      </w:tr>
      <w:tr w:rsidR="00624394" w:rsidRPr="00CB6576" w:rsidTr="00513D00">
        <w:tc>
          <w:tcPr>
            <w:tcW w:w="1362" w:type="dxa"/>
          </w:tcPr>
          <w:p w:rsidR="00624394" w:rsidRDefault="00624394" w:rsidP="00624394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VII</w:t>
            </w:r>
            <w:r w:rsidR="00357FB5">
              <w:rPr>
                <w:lang w:val="sr-Latn-CS"/>
              </w:rPr>
              <w:t xml:space="preserve"> </w:t>
            </w:r>
          </w:p>
          <w:p w:rsidR="00357FB5" w:rsidRDefault="00357FB5" w:rsidP="00624394">
            <w:pPr>
              <w:rPr>
                <w:lang w:val="sr-Latn-CS"/>
              </w:rPr>
            </w:pPr>
          </w:p>
          <w:p w:rsidR="00357FB5" w:rsidRPr="00CB6576" w:rsidRDefault="00357FB5" w:rsidP="00624394">
            <w:pPr>
              <w:rPr>
                <w:lang w:val="sr-Latn-CS"/>
              </w:rPr>
            </w:pPr>
          </w:p>
        </w:tc>
        <w:tc>
          <w:tcPr>
            <w:tcW w:w="8214" w:type="dxa"/>
            <w:gridSpan w:val="8"/>
          </w:tcPr>
          <w:p w:rsidR="00D531F4" w:rsidRDefault="00D531F4" w:rsidP="00D531F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Ivić, I. (1986). </w:t>
            </w:r>
            <w:r w:rsidRPr="0040013A">
              <w:rPr>
                <w:b/>
                <w:i/>
                <w:lang w:val="sr-Latn-CS"/>
              </w:rPr>
              <w:t>Vaspitanje dece ranog uzrasta</w:t>
            </w:r>
            <w:r>
              <w:rPr>
                <w:lang w:val="sr-Latn-CS"/>
              </w:rPr>
              <w:t xml:space="preserve">. </w:t>
            </w:r>
          </w:p>
          <w:p w:rsidR="00D531F4" w:rsidRDefault="00D531F4" w:rsidP="00D531F4">
            <w:pPr>
              <w:rPr>
                <w:lang w:val="sr-Latn-CS"/>
              </w:rPr>
            </w:pPr>
            <w:r>
              <w:rPr>
                <w:lang w:val="sr-Latn-CS"/>
              </w:rPr>
              <w:t>Izlaganje 1 studenta</w:t>
            </w:r>
            <w:r w:rsidR="008537B5">
              <w:rPr>
                <w:lang w:val="sr-Latn-CS"/>
              </w:rPr>
              <w:t>/kinje</w:t>
            </w:r>
            <w:r>
              <w:rPr>
                <w:lang w:val="sr-Latn-CS"/>
              </w:rPr>
              <w:t xml:space="preserve"> C1 – C10  </w:t>
            </w:r>
          </w:p>
          <w:p w:rsidR="00526049" w:rsidRDefault="00526049" w:rsidP="00526049">
            <w:pPr>
              <w:rPr>
                <w:lang w:val="sr-Latn-CS"/>
              </w:rPr>
            </w:pPr>
            <w:r>
              <w:rPr>
                <w:lang w:val="sr-Latn-CS"/>
              </w:rPr>
              <w:t>Trajanje: 20'</w:t>
            </w:r>
          </w:p>
          <w:p w:rsidR="00D531F4" w:rsidRDefault="00D531F4" w:rsidP="00624394">
            <w:pPr>
              <w:rPr>
                <w:lang w:val="sr-Latn-CS"/>
              </w:rPr>
            </w:pPr>
          </w:p>
          <w:p w:rsidR="008537B5" w:rsidRDefault="008537B5" w:rsidP="008537B5">
            <w:pPr>
              <w:rPr>
                <w:lang w:val="sr-Latn-CS"/>
              </w:rPr>
            </w:pPr>
            <w:r w:rsidRPr="0040013A">
              <w:rPr>
                <w:b/>
                <w:i/>
                <w:lang w:val="sr-Latn-CS"/>
              </w:rPr>
              <w:t>Standardi za razvoj i učenje dece ranih uzrasta u Srbiji</w:t>
            </w:r>
            <w:r>
              <w:rPr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 xml:space="preserve">(2012) </w:t>
            </w:r>
          </w:p>
          <w:p w:rsidR="008537B5" w:rsidRDefault="008537B5" w:rsidP="008537B5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Izlaganje 1 studenta/kinje </w:t>
            </w:r>
            <w:r w:rsidRPr="0040013A">
              <w:rPr>
                <w:i/>
                <w:lang w:val="sr-Latn-CS"/>
              </w:rPr>
              <w:t>Razvoj komunikacije: neverbalna komunikacija, govor i pismenost</w:t>
            </w:r>
            <w:r w:rsidR="008D6782">
              <w:rPr>
                <w:lang w:val="sr-Latn-CS"/>
              </w:rPr>
              <w:t xml:space="preserve"> (0-72 meseca</w:t>
            </w:r>
            <w:r>
              <w:rPr>
                <w:lang w:val="sr-Latn-CS"/>
              </w:rPr>
              <w:t xml:space="preserve">) </w:t>
            </w:r>
            <w:r w:rsidR="008D6782">
              <w:rPr>
                <w:lang w:val="sr-Latn-CS"/>
              </w:rPr>
              <w:t>(49-65)</w:t>
            </w:r>
          </w:p>
          <w:p w:rsidR="00624394" w:rsidRPr="008537B5" w:rsidRDefault="008537B5" w:rsidP="008537B5">
            <w:pPr>
              <w:rPr>
                <w:lang w:val="sr-Latn-CS"/>
              </w:rPr>
            </w:pPr>
            <w:r w:rsidRPr="008537B5">
              <w:rPr>
                <w:lang w:val="sr-Latn-CS"/>
              </w:rPr>
              <w:t>Trajanje 20'</w:t>
            </w:r>
          </w:p>
        </w:tc>
      </w:tr>
      <w:tr w:rsidR="00624394" w:rsidRPr="00CB6576" w:rsidTr="00513D00">
        <w:tc>
          <w:tcPr>
            <w:tcW w:w="1362" w:type="dxa"/>
          </w:tcPr>
          <w:p w:rsidR="00624394" w:rsidRDefault="00624394" w:rsidP="00624394">
            <w:pPr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  <w:r w:rsidR="00357FB5">
              <w:rPr>
                <w:lang w:val="sr-Latn-CS"/>
              </w:rPr>
              <w:t xml:space="preserve"> </w:t>
            </w:r>
          </w:p>
          <w:p w:rsidR="00357FB5" w:rsidRDefault="00357FB5" w:rsidP="00624394">
            <w:pPr>
              <w:rPr>
                <w:lang w:val="sr-Latn-CS"/>
              </w:rPr>
            </w:pPr>
          </w:p>
          <w:p w:rsidR="00357FB5" w:rsidRPr="00CB6576" w:rsidRDefault="00357FB5" w:rsidP="00624394">
            <w:pPr>
              <w:rPr>
                <w:lang w:val="sr-Latn-CS"/>
              </w:rPr>
            </w:pPr>
          </w:p>
        </w:tc>
        <w:tc>
          <w:tcPr>
            <w:tcW w:w="8214" w:type="dxa"/>
            <w:gridSpan w:val="8"/>
          </w:tcPr>
          <w:p w:rsidR="00D531F4" w:rsidRDefault="00D531F4" w:rsidP="00D531F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Ivić, I. (1986). </w:t>
            </w:r>
            <w:r w:rsidRPr="00547F81">
              <w:rPr>
                <w:b/>
                <w:i/>
                <w:lang w:val="sr-Latn-CS"/>
              </w:rPr>
              <w:t>Vaspitanje dece ranog uzrasta</w:t>
            </w:r>
            <w:r>
              <w:rPr>
                <w:lang w:val="sr-Latn-CS"/>
              </w:rPr>
              <w:t xml:space="preserve">. </w:t>
            </w:r>
          </w:p>
          <w:p w:rsidR="00D531F4" w:rsidRDefault="00D531F4" w:rsidP="00D531F4">
            <w:pPr>
              <w:rPr>
                <w:lang w:val="sr-Latn-CS"/>
              </w:rPr>
            </w:pPr>
            <w:r>
              <w:rPr>
                <w:lang w:val="sr-Latn-CS"/>
              </w:rPr>
              <w:t>Izlaganje 1 studenta</w:t>
            </w:r>
            <w:r w:rsidR="008537B5">
              <w:rPr>
                <w:lang w:val="sr-Latn-CS"/>
              </w:rPr>
              <w:t>/kinje</w:t>
            </w:r>
            <w:r>
              <w:rPr>
                <w:lang w:val="sr-Latn-CS"/>
              </w:rPr>
              <w:t xml:space="preserve"> D1 – D11  </w:t>
            </w:r>
          </w:p>
          <w:p w:rsidR="00526049" w:rsidRDefault="00526049" w:rsidP="00526049">
            <w:pPr>
              <w:rPr>
                <w:lang w:val="sr-Latn-CS"/>
              </w:rPr>
            </w:pPr>
            <w:r>
              <w:rPr>
                <w:lang w:val="sr-Latn-CS"/>
              </w:rPr>
              <w:t>Trajanje: 20'</w:t>
            </w:r>
          </w:p>
          <w:p w:rsidR="00D531F4" w:rsidRDefault="00D531F4" w:rsidP="00624394">
            <w:pPr>
              <w:rPr>
                <w:lang w:val="sr-Latn-CS"/>
              </w:rPr>
            </w:pPr>
          </w:p>
          <w:p w:rsidR="008537B5" w:rsidRDefault="008537B5" w:rsidP="008537B5">
            <w:pPr>
              <w:rPr>
                <w:lang w:val="sr-Latn-CS"/>
              </w:rPr>
            </w:pPr>
            <w:r w:rsidRPr="00547F81">
              <w:rPr>
                <w:b/>
                <w:i/>
                <w:lang w:val="sr-Latn-CS"/>
              </w:rPr>
              <w:t>Standardi za razvoj i učenje dece ranih uzrasta u Srbiji</w:t>
            </w:r>
            <w:r>
              <w:rPr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 xml:space="preserve">(2012) </w:t>
            </w:r>
          </w:p>
          <w:p w:rsidR="008537B5" w:rsidRDefault="008537B5" w:rsidP="008537B5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Izlaganje 1 studenta/kinje </w:t>
            </w:r>
            <w:r w:rsidRPr="00547F81">
              <w:rPr>
                <w:i/>
                <w:lang w:val="sr-Latn-CS"/>
              </w:rPr>
              <w:t>Sezorni i motorički razvoj</w:t>
            </w:r>
            <w:r>
              <w:rPr>
                <w:lang w:val="sr-Latn-CS"/>
              </w:rPr>
              <w:t xml:space="preserve"> </w:t>
            </w:r>
            <w:r w:rsidR="008D6782">
              <w:rPr>
                <w:lang w:val="sr-Latn-CS"/>
              </w:rPr>
              <w:t>(0-72 meseca</w:t>
            </w:r>
            <w:r>
              <w:rPr>
                <w:lang w:val="sr-Latn-CS"/>
              </w:rPr>
              <w:t xml:space="preserve">) </w:t>
            </w:r>
            <w:r w:rsidR="008D6782">
              <w:rPr>
                <w:lang w:val="sr-Latn-CS"/>
              </w:rPr>
              <w:t>(67-82)</w:t>
            </w:r>
          </w:p>
          <w:p w:rsidR="00624394" w:rsidRPr="008537B5" w:rsidRDefault="008537B5" w:rsidP="008537B5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Trajanje 20' </w:t>
            </w:r>
          </w:p>
        </w:tc>
      </w:tr>
      <w:tr w:rsidR="00624394" w:rsidRPr="00CB6576" w:rsidTr="00513D00">
        <w:tc>
          <w:tcPr>
            <w:tcW w:w="1362" w:type="dxa"/>
          </w:tcPr>
          <w:p w:rsidR="00624394" w:rsidRDefault="00624394" w:rsidP="00624394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  <w:r w:rsidRPr="00CB6576">
              <w:rPr>
                <w:lang w:val="sr-Latn-CS"/>
              </w:rPr>
              <w:t>X</w:t>
            </w:r>
            <w:r w:rsidR="00357FB5">
              <w:rPr>
                <w:lang w:val="sr-Latn-CS"/>
              </w:rPr>
              <w:t xml:space="preserve"> </w:t>
            </w:r>
          </w:p>
          <w:p w:rsidR="00357FB5" w:rsidRDefault="00357FB5" w:rsidP="00624394">
            <w:pPr>
              <w:rPr>
                <w:lang w:val="sr-Latn-CS"/>
              </w:rPr>
            </w:pPr>
          </w:p>
          <w:p w:rsidR="00357FB5" w:rsidRPr="00CB6576" w:rsidRDefault="00357FB5" w:rsidP="004D24FC">
            <w:pPr>
              <w:rPr>
                <w:lang w:val="sr-Latn-CS"/>
              </w:rPr>
            </w:pPr>
          </w:p>
        </w:tc>
        <w:tc>
          <w:tcPr>
            <w:tcW w:w="8214" w:type="dxa"/>
            <w:gridSpan w:val="8"/>
          </w:tcPr>
          <w:p w:rsidR="00D531F4" w:rsidRDefault="00D531F4" w:rsidP="00D531F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Ivić, I. (1986). </w:t>
            </w:r>
            <w:r w:rsidRPr="00547F81">
              <w:rPr>
                <w:b/>
                <w:i/>
                <w:lang w:val="sr-Latn-CS"/>
              </w:rPr>
              <w:t>Vaspitanje dece ranog uzrasta</w:t>
            </w:r>
            <w:r>
              <w:rPr>
                <w:lang w:val="sr-Latn-CS"/>
              </w:rPr>
              <w:t xml:space="preserve">. </w:t>
            </w:r>
          </w:p>
          <w:p w:rsidR="00D531F4" w:rsidRDefault="00D531F4" w:rsidP="00D531F4">
            <w:pPr>
              <w:rPr>
                <w:lang w:val="sr-Latn-CS"/>
              </w:rPr>
            </w:pPr>
            <w:r>
              <w:rPr>
                <w:lang w:val="sr-Latn-CS"/>
              </w:rPr>
              <w:t>Izlaganje 1 studenta</w:t>
            </w:r>
            <w:r w:rsidR="008537B5">
              <w:rPr>
                <w:lang w:val="sr-Latn-CS"/>
              </w:rPr>
              <w:t>/kinje</w:t>
            </w:r>
            <w:r>
              <w:rPr>
                <w:lang w:val="sr-Latn-CS"/>
              </w:rPr>
              <w:t xml:space="preserve"> E1 – E9  </w:t>
            </w:r>
          </w:p>
          <w:p w:rsidR="00526049" w:rsidRDefault="00526049" w:rsidP="00D531F4">
            <w:pPr>
              <w:rPr>
                <w:lang w:val="sr-Latn-CS"/>
              </w:rPr>
            </w:pPr>
            <w:r>
              <w:rPr>
                <w:lang w:val="sr-Latn-CS"/>
              </w:rPr>
              <w:t>Trajanje: 20'</w:t>
            </w:r>
          </w:p>
          <w:p w:rsidR="00D531F4" w:rsidRDefault="00D531F4" w:rsidP="00624394">
            <w:pPr>
              <w:rPr>
                <w:lang w:val="sr-Latn-CS"/>
              </w:rPr>
            </w:pPr>
          </w:p>
          <w:p w:rsidR="008537B5" w:rsidRDefault="008537B5" w:rsidP="008537B5">
            <w:pPr>
              <w:rPr>
                <w:lang w:val="sr-Latn-CS"/>
              </w:rPr>
            </w:pPr>
            <w:r w:rsidRPr="00547F81">
              <w:rPr>
                <w:b/>
                <w:i/>
                <w:lang w:val="sr-Latn-CS"/>
              </w:rPr>
              <w:t>Standardi za razvoj i učenje dece ranih uzrasta u Srbiji</w:t>
            </w:r>
            <w:r>
              <w:rPr>
                <w:i/>
                <w:lang w:val="sr-Latn-CS"/>
              </w:rPr>
              <w:t xml:space="preserve"> </w:t>
            </w:r>
            <w:r>
              <w:rPr>
                <w:lang w:val="sr-Latn-CS"/>
              </w:rPr>
              <w:t xml:space="preserve">(2012) </w:t>
            </w:r>
          </w:p>
          <w:p w:rsidR="008537B5" w:rsidRDefault="008537B5" w:rsidP="008537B5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 xml:space="preserve">Izlaganje 1 studenta/kinje </w:t>
            </w:r>
            <w:r w:rsidRPr="00547F81">
              <w:rPr>
                <w:i/>
                <w:lang w:val="sr-Latn-CS"/>
              </w:rPr>
              <w:t>Učenje i razvoj na ranim uzrastima</w:t>
            </w:r>
            <w:r w:rsidR="008C532C">
              <w:rPr>
                <w:lang w:val="sr-Latn-CS"/>
              </w:rPr>
              <w:t xml:space="preserve"> (</w:t>
            </w:r>
            <w:r w:rsidR="008D6782">
              <w:rPr>
                <w:lang w:val="sr-Latn-CS"/>
              </w:rPr>
              <w:t>85-110)</w:t>
            </w:r>
          </w:p>
          <w:p w:rsidR="00624394" w:rsidRPr="008537B5" w:rsidRDefault="008537B5" w:rsidP="008537B5">
            <w:pPr>
              <w:rPr>
                <w:lang w:val="sr-Latn-CS"/>
              </w:rPr>
            </w:pPr>
            <w:r>
              <w:rPr>
                <w:lang w:val="sr-Latn-CS"/>
              </w:rPr>
              <w:t>Trajanje 20'</w:t>
            </w:r>
          </w:p>
        </w:tc>
      </w:tr>
      <w:tr w:rsidR="00624394" w:rsidRPr="00624394" w:rsidTr="00513D00">
        <w:tc>
          <w:tcPr>
            <w:tcW w:w="1362" w:type="dxa"/>
          </w:tcPr>
          <w:p w:rsidR="00624394" w:rsidRDefault="00624394" w:rsidP="00624394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lastRenderedPageBreak/>
              <w:t>X</w:t>
            </w:r>
            <w:r w:rsidR="00357FB5">
              <w:rPr>
                <w:lang w:val="sr-Latn-CS"/>
              </w:rPr>
              <w:t xml:space="preserve"> </w:t>
            </w:r>
          </w:p>
          <w:p w:rsidR="00357FB5" w:rsidRDefault="00357FB5" w:rsidP="00624394">
            <w:pPr>
              <w:rPr>
                <w:lang w:val="sr-Latn-CS"/>
              </w:rPr>
            </w:pPr>
          </w:p>
          <w:p w:rsidR="00357FB5" w:rsidRPr="00CB6576" w:rsidRDefault="00357FB5" w:rsidP="00624394">
            <w:pPr>
              <w:rPr>
                <w:lang w:val="sr-Latn-CS"/>
              </w:rPr>
            </w:pPr>
          </w:p>
        </w:tc>
        <w:tc>
          <w:tcPr>
            <w:tcW w:w="8214" w:type="dxa"/>
            <w:gridSpan w:val="8"/>
          </w:tcPr>
          <w:p w:rsidR="008537B5" w:rsidRPr="00547F81" w:rsidRDefault="008537B5" w:rsidP="008537B5">
            <w:pPr>
              <w:rPr>
                <w:lang w:val="sr-Latn-CS"/>
              </w:rPr>
            </w:pPr>
            <w:r w:rsidRPr="00547F81">
              <w:rPr>
                <w:b/>
                <w:i/>
                <w:lang w:val="sr-Latn-CS"/>
              </w:rPr>
              <w:t xml:space="preserve">Standardi za razvoj i učenje dece ranih uzrasta u Srbiji </w:t>
            </w:r>
            <w:r w:rsidRPr="00547F81">
              <w:rPr>
                <w:lang w:val="sr-Latn-CS"/>
              </w:rPr>
              <w:t xml:space="preserve">(2012) </w:t>
            </w:r>
          </w:p>
          <w:p w:rsidR="008537B5" w:rsidRPr="00547F81" w:rsidRDefault="008537B5" w:rsidP="008537B5">
            <w:pPr>
              <w:rPr>
                <w:lang w:val="sr-Latn-CS"/>
              </w:rPr>
            </w:pPr>
            <w:r w:rsidRPr="00547F81">
              <w:rPr>
                <w:lang w:val="sr-Latn-CS"/>
              </w:rPr>
              <w:t xml:space="preserve">Izlaganje 1 studenta/kinje </w:t>
            </w:r>
            <w:r w:rsidRPr="00547F81">
              <w:rPr>
                <w:i/>
                <w:lang w:val="sr-Latn-CS"/>
              </w:rPr>
              <w:t>Igra i odnos na ranom uzrastu</w:t>
            </w:r>
            <w:r w:rsidR="008C532C" w:rsidRPr="00547F81">
              <w:rPr>
                <w:lang w:val="sr-Latn-CS"/>
              </w:rPr>
              <w:t xml:space="preserve"> (113-149)</w:t>
            </w:r>
          </w:p>
          <w:p w:rsidR="008537B5" w:rsidRDefault="008537B5" w:rsidP="008537B5">
            <w:pPr>
              <w:rPr>
                <w:lang w:val="sr-Latn-CS"/>
              </w:rPr>
            </w:pPr>
            <w:r>
              <w:rPr>
                <w:lang w:val="sr-Latn-CS"/>
              </w:rPr>
              <w:t>Trajanje 20'</w:t>
            </w:r>
          </w:p>
          <w:p w:rsidR="008537B5" w:rsidRDefault="008537B5" w:rsidP="00624394">
            <w:pPr>
              <w:rPr>
                <w:lang w:val="sr-Latn-CS"/>
              </w:rPr>
            </w:pPr>
          </w:p>
          <w:p w:rsidR="00624394" w:rsidRDefault="00DC42B5" w:rsidP="00624394">
            <w:pPr>
              <w:rPr>
                <w:lang w:val="sr-Latn-CS"/>
              </w:rPr>
            </w:pPr>
            <w:r>
              <w:rPr>
                <w:lang w:val="sr-Latn-CS"/>
              </w:rPr>
              <w:t>Podela studenata u 3</w:t>
            </w:r>
            <w:r w:rsidR="00624394">
              <w:rPr>
                <w:lang w:val="sr-Latn-CS"/>
              </w:rPr>
              <w:t xml:space="preserve"> grupe i razgovor o specifičnostima, značaju i mogućim odstupanjima navedenih oblasti razvoja:</w:t>
            </w:r>
          </w:p>
          <w:p w:rsidR="00624394" w:rsidRPr="00624394" w:rsidRDefault="00624394" w:rsidP="00624394">
            <w:pPr>
              <w:pStyle w:val="ListParagraph"/>
              <w:numPr>
                <w:ilvl w:val="0"/>
                <w:numId w:val="9"/>
              </w:numPr>
              <w:rPr>
                <w:lang w:val="sr-Latn-CS"/>
              </w:rPr>
            </w:pPr>
            <w:r>
              <w:rPr>
                <w:lang w:val="sr-Latn-CS"/>
              </w:rPr>
              <w:t>Fizički i m</w:t>
            </w:r>
            <w:r w:rsidRPr="00624394">
              <w:rPr>
                <w:lang w:val="sr-Latn-CS"/>
              </w:rPr>
              <w:t>otorni razvoj</w:t>
            </w:r>
          </w:p>
          <w:p w:rsidR="00624394" w:rsidRDefault="00624394" w:rsidP="00624394">
            <w:pPr>
              <w:pStyle w:val="ListParagraph"/>
              <w:numPr>
                <w:ilvl w:val="0"/>
                <w:numId w:val="9"/>
              </w:numPr>
              <w:rPr>
                <w:lang w:val="sr-Latn-CS"/>
              </w:rPr>
            </w:pPr>
            <w:r>
              <w:rPr>
                <w:lang w:val="sr-Latn-CS"/>
              </w:rPr>
              <w:t>Psihički razvoj (senzomotorni)</w:t>
            </w:r>
          </w:p>
          <w:p w:rsidR="00335D47" w:rsidRDefault="00624394" w:rsidP="00335D47">
            <w:pPr>
              <w:pStyle w:val="ListParagraph"/>
              <w:numPr>
                <w:ilvl w:val="0"/>
                <w:numId w:val="9"/>
              </w:numPr>
              <w:rPr>
                <w:lang w:val="sr-Latn-CS"/>
              </w:rPr>
            </w:pPr>
            <w:r w:rsidRPr="00624394">
              <w:rPr>
                <w:lang w:val="sr-Latn-CS"/>
              </w:rPr>
              <w:t>(Socio)emocionalni razvoj</w:t>
            </w:r>
            <w:r w:rsidR="00DC42B5">
              <w:rPr>
                <w:lang w:val="sr-Latn-CS"/>
              </w:rPr>
              <w:t xml:space="preserve"> </w:t>
            </w:r>
          </w:p>
          <w:p w:rsidR="00335D47" w:rsidRDefault="00DC42B5" w:rsidP="00335D47">
            <w:pPr>
              <w:pStyle w:val="ListParagraph"/>
              <w:numPr>
                <w:ilvl w:val="0"/>
                <w:numId w:val="9"/>
              </w:numPr>
              <w:rPr>
                <w:lang w:val="sr-Latn-CS"/>
              </w:rPr>
            </w:pPr>
            <w:r w:rsidRPr="00335D47">
              <w:rPr>
                <w:lang w:val="sr-Latn-CS"/>
              </w:rPr>
              <w:t>Navika i ponašanje (sličnosti i razlike)</w:t>
            </w:r>
          </w:p>
          <w:p w:rsidR="00335D47" w:rsidRDefault="00DC42B5" w:rsidP="00335D47">
            <w:pPr>
              <w:pStyle w:val="ListParagraph"/>
              <w:numPr>
                <w:ilvl w:val="0"/>
                <w:numId w:val="9"/>
              </w:numPr>
              <w:rPr>
                <w:lang w:val="sr-Latn-CS"/>
              </w:rPr>
            </w:pPr>
            <w:r w:rsidRPr="00335D47">
              <w:rPr>
                <w:lang w:val="sr-Latn-CS"/>
              </w:rPr>
              <w:t>Hrana i spavanje (potreba ili navika)</w:t>
            </w:r>
          </w:p>
          <w:p w:rsidR="00DC42B5" w:rsidRPr="00335D47" w:rsidRDefault="00DC42B5" w:rsidP="00335D47">
            <w:pPr>
              <w:pStyle w:val="ListParagraph"/>
              <w:numPr>
                <w:ilvl w:val="0"/>
                <w:numId w:val="9"/>
              </w:numPr>
              <w:rPr>
                <w:lang w:val="sr-Latn-CS"/>
              </w:rPr>
            </w:pPr>
            <w:r w:rsidRPr="00335D47">
              <w:rPr>
                <w:lang w:val="sr-Latn-CS"/>
              </w:rPr>
              <w:t>Pražnjenje bešike i creva (potreba ili navika)</w:t>
            </w:r>
          </w:p>
        </w:tc>
      </w:tr>
      <w:tr w:rsidR="00624394" w:rsidRPr="00624394" w:rsidTr="00513D00">
        <w:tc>
          <w:tcPr>
            <w:tcW w:w="1362" w:type="dxa"/>
            <w:shd w:val="clear" w:color="auto" w:fill="9BBB59" w:themeFill="accent3"/>
          </w:tcPr>
          <w:p w:rsidR="004D24FC" w:rsidRPr="00CB6576" w:rsidRDefault="00624394" w:rsidP="00624394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</w:t>
            </w:r>
            <w:r>
              <w:rPr>
                <w:lang w:val="sr-Latn-CS"/>
              </w:rPr>
              <w:t>I</w:t>
            </w:r>
          </w:p>
        </w:tc>
        <w:tc>
          <w:tcPr>
            <w:tcW w:w="8214" w:type="dxa"/>
            <w:gridSpan w:val="8"/>
            <w:shd w:val="clear" w:color="auto" w:fill="9BBB59" w:themeFill="accent3"/>
          </w:tcPr>
          <w:p w:rsidR="00624394" w:rsidRPr="00F966E1" w:rsidRDefault="00864563" w:rsidP="0062439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PRIPREMA ZA ISPIT. </w:t>
            </w:r>
            <w:bookmarkStart w:id="0" w:name="_GoBack"/>
            <w:bookmarkEnd w:id="0"/>
            <w:r w:rsidR="00085F44" w:rsidRPr="00F966E1">
              <w:rPr>
                <w:lang w:val="sr-Latn-CS"/>
              </w:rPr>
              <w:t xml:space="preserve"> </w:t>
            </w:r>
          </w:p>
        </w:tc>
      </w:tr>
      <w:tr w:rsidR="00624394" w:rsidRPr="009C38B7" w:rsidTr="00513D00">
        <w:tc>
          <w:tcPr>
            <w:tcW w:w="1362" w:type="dxa"/>
          </w:tcPr>
          <w:p w:rsidR="00624394" w:rsidRPr="00CB6576" w:rsidRDefault="00624394" w:rsidP="00624394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XI</w:t>
            </w:r>
            <w:r>
              <w:rPr>
                <w:lang w:val="sr-Latn-CS"/>
              </w:rPr>
              <w:t>I</w:t>
            </w:r>
          </w:p>
        </w:tc>
        <w:tc>
          <w:tcPr>
            <w:tcW w:w="8214" w:type="dxa"/>
            <w:gridSpan w:val="8"/>
          </w:tcPr>
          <w:p w:rsidR="00624394" w:rsidRPr="001A3A59" w:rsidRDefault="00624394" w:rsidP="00624394">
            <w:pPr>
              <w:rPr>
                <w:lang w:val="sr-Latn-CS"/>
              </w:rPr>
            </w:pPr>
          </w:p>
        </w:tc>
      </w:tr>
      <w:tr w:rsidR="00624394" w:rsidRPr="00CB6576" w:rsidTr="00513D00">
        <w:tc>
          <w:tcPr>
            <w:tcW w:w="1362" w:type="dxa"/>
          </w:tcPr>
          <w:p w:rsidR="00624394" w:rsidRPr="00CB6576" w:rsidRDefault="00624394" w:rsidP="00624394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</w:t>
            </w:r>
            <w:r>
              <w:rPr>
                <w:lang w:val="sr-Latn-CS"/>
              </w:rPr>
              <w:t>III</w:t>
            </w:r>
          </w:p>
        </w:tc>
        <w:tc>
          <w:tcPr>
            <w:tcW w:w="8214" w:type="dxa"/>
            <w:gridSpan w:val="8"/>
          </w:tcPr>
          <w:p w:rsidR="00624394" w:rsidRPr="00CB6576" w:rsidRDefault="00624394" w:rsidP="00624394">
            <w:pPr>
              <w:rPr>
                <w:lang w:val="sr-Latn-CS"/>
              </w:rPr>
            </w:pPr>
          </w:p>
        </w:tc>
      </w:tr>
      <w:tr w:rsidR="00624394" w:rsidRPr="00CB6576" w:rsidTr="00513D00">
        <w:tc>
          <w:tcPr>
            <w:tcW w:w="1362" w:type="dxa"/>
          </w:tcPr>
          <w:p w:rsidR="00624394" w:rsidRPr="00CB6576" w:rsidRDefault="00624394" w:rsidP="00624394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</w:t>
            </w:r>
            <w:r>
              <w:rPr>
                <w:lang w:val="sr-Latn-CS"/>
              </w:rPr>
              <w:t>I</w:t>
            </w:r>
            <w:r w:rsidRPr="00CB6576">
              <w:rPr>
                <w:lang w:val="sr-Latn-CS"/>
              </w:rPr>
              <w:t>V</w:t>
            </w:r>
          </w:p>
        </w:tc>
        <w:tc>
          <w:tcPr>
            <w:tcW w:w="8214" w:type="dxa"/>
            <w:gridSpan w:val="8"/>
          </w:tcPr>
          <w:p w:rsidR="00624394" w:rsidRPr="00CB6576" w:rsidRDefault="00624394" w:rsidP="00624394">
            <w:pPr>
              <w:rPr>
                <w:lang w:val="sr-Latn-CS"/>
              </w:rPr>
            </w:pPr>
          </w:p>
        </w:tc>
      </w:tr>
      <w:tr w:rsidR="00624394" w:rsidTr="00E345EF">
        <w:tc>
          <w:tcPr>
            <w:tcW w:w="9576" w:type="dxa"/>
            <w:gridSpan w:val="9"/>
          </w:tcPr>
          <w:p w:rsidR="00624394" w:rsidRDefault="00624394" w:rsidP="00624394">
            <w:pPr>
              <w:rPr>
                <w:lang w:val="sr-Latn-CS"/>
              </w:rPr>
            </w:pPr>
          </w:p>
        </w:tc>
      </w:tr>
      <w:tr w:rsidR="00624394" w:rsidTr="00513D00">
        <w:trPr>
          <w:trHeight w:val="90"/>
        </w:trPr>
        <w:tc>
          <w:tcPr>
            <w:tcW w:w="3129" w:type="dxa"/>
            <w:gridSpan w:val="4"/>
          </w:tcPr>
          <w:p w:rsidR="00624394" w:rsidRPr="00676FB7" w:rsidRDefault="00624394" w:rsidP="00624394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 xml:space="preserve">PREDISPITNE AKTIVNOSTI </w:t>
            </w:r>
          </w:p>
        </w:tc>
        <w:tc>
          <w:tcPr>
            <w:tcW w:w="4856" w:type="dxa"/>
            <w:gridSpan w:val="4"/>
          </w:tcPr>
          <w:p w:rsidR="00624394" w:rsidRPr="00676FB7" w:rsidRDefault="00624394" w:rsidP="0062439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Planirana nedelja u semestru /datum, napomena o ocenjivanju</w:t>
            </w:r>
          </w:p>
        </w:tc>
        <w:tc>
          <w:tcPr>
            <w:tcW w:w="1591" w:type="dxa"/>
          </w:tcPr>
          <w:p w:rsidR="00624394" w:rsidRPr="00676FB7" w:rsidRDefault="00624394" w:rsidP="00624394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BODOVI</w:t>
            </w:r>
          </w:p>
        </w:tc>
      </w:tr>
      <w:tr w:rsidR="00513D00" w:rsidTr="00513D00">
        <w:trPr>
          <w:trHeight w:val="1748"/>
        </w:trPr>
        <w:tc>
          <w:tcPr>
            <w:tcW w:w="3129" w:type="dxa"/>
            <w:gridSpan w:val="4"/>
          </w:tcPr>
          <w:p w:rsidR="00513D00" w:rsidRDefault="00513D00" w:rsidP="00624394">
            <w:pPr>
              <w:rPr>
                <w:lang w:val="sr-Latn-CS"/>
              </w:rPr>
            </w:pPr>
          </w:p>
          <w:p w:rsidR="00513D00" w:rsidRDefault="00513D00" w:rsidP="00624394">
            <w:pPr>
              <w:rPr>
                <w:lang w:val="sr-Latn-CS"/>
              </w:rPr>
            </w:pPr>
            <w:r>
              <w:rPr>
                <w:lang w:val="sr-Latn-CS"/>
              </w:rPr>
              <w:t>Predavanja</w:t>
            </w:r>
          </w:p>
        </w:tc>
        <w:tc>
          <w:tcPr>
            <w:tcW w:w="4856" w:type="dxa"/>
            <w:gridSpan w:val="4"/>
          </w:tcPr>
          <w:p w:rsidR="00513D00" w:rsidRDefault="00513D00" w:rsidP="00624394">
            <w:pPr>
              <w:rPr>
                <w:lang w:val="sr-Latn-CS"/>
              </w:rPr>
            </w:pPr>
          </w:p>
          <w:p w:rsidR="00513D00" w:rsidRDefault="00513D00" w:rsidP="0062439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Svako aktivno učešće studenata na predavanjima boduje se 1 poenom (11 * 1) </w:t>
            </w:r>
          </w:p>
        </w:tc>
        <w:tc>
          <w:tcPr>
            <w:tcW w:w="1591" w:type="dxa"/>
          </w:tcPr>
          <w:p w:rsidR="00513D00" w:rsidRDefault="00513D00" w:rsidP="00624394">
            <w:pPr>
              <w:rPr>
                <w:lang w:val="sr-Latn-CS"/>
              </w:rPr>
            </w:pPr>
          </w:p>
          <w:p w:rsidR="00513D00" w:rsidRDefault="00513D00" w:rsidP="00513D0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Do 16 </w:t>
            </w:r>
          </w:p>
          <w:p w:rsidR="00513D00" w:rsidRDefault="00513D00" w:rsidP="00513D00">
            <w:pPr>
              <w:rPr>
                <w:lang w:val="sr-Latn-CS"/>
              </w:rPr>
            </w:pPr>
            <w:r>
              <w:rPr>
                <w:lang w:val="sr-Latn-CS"/>
              </w:rPr>
              <w:t>(11+5 za posebna zalaganja studenta/kinje)</w:t>
            </w:r>
          </w:p>
        </w:tc>
      </w:tr>
      <w:tr w:rsidR="007A251A" w:rsidTr="00513D00">
        <w:trPr>
          <w:trHeight w:val="1747"/>
        </w:trPr>
        <w:tc>
          <w:tcPr>
            <w:tcW w:w="3129" w:type="dxa"/>
            <w:gridSpan w:val="4"/>
            <w:vMerge w:val="restart"/>
          </w:tcPr>
          <w:p w:rsidR="007A251A" w:rsidRDefault="007A251A" w:rsidP="00624394">
            <w:pPr>
              <w:rPr>
                <w:lang w:val="sr-Latn-CS"/>
              </w:rPr>
            </w:pPr>
          </w:p>
          <w:p w:rsidR="007A251A" w:rsidRDefault="007A251A" w:rsidP="00624394">
            <w:pPr>
              <w:rPr>
                <w:lang w:val="sr-Latn-CS"/>
              </w:rPr>
            </w:pPr>
            <w:r>
              <w:rPr>
                <w:lang w:val="sr-Latn-CS"/>
              </w:rPr>
              <w:t>Vežbe</w:t>
            </w:r>
          </w:p>
        </w:tc>
        <w:tc>
          <w:tcPr>
            <w:tcW w:w="4856" w:type="dxa"/>
            <w:gridSpan w:val="4"/>
          </w:tcPr>
          <w:p w:rsidR="007A251A" w:rsidRDefault="007A251A" w:rsidP="00513D00">
            <w:pPr>
              <w:rPr>
                <w:lang w:val="sr-Latn-CS"/>
              </w:rPr>
            </w:pPr>
          </w:p>
          <w:p w:rsidR="007A251A" w:rsidRDefault="007A251A" w:rsidP="00513D00">
            <w:pPr>
              <w:rPr>
                <w:lang w:val="sr-Latn-CS"/>
              </w:rPr>
            </w:pPr>
            <w:r>
              <w:rPr>
                <w:lang w:val="sr-Latn-CS"/>
              </w:rPr>
              <w:t>Svako aktivno učešće studenta na vežbama boduje se 1 poenom (11 * 1)</w:t>
            </w:r>
          </w:p>
          <w:p w:rsidR="007A251A" w:rsidRDefault="007A251A" w:rsidP="00624394">
            <w:pPr>
              <w:rPr>
                <w:lang w:val="sr-Latn-CS"/>
              </w:rPr>
            </w:pPr>
          </w:p>
        </w:tc>
        <w:tc>
          <w:tcPr>
            <w:tcW w:w="1591" w:type="dxa"/>
          </w:tcPr>
          <w:p w:rsidR="007A251A" w:rsidRDefault="007A251A" w:rsidP="00513D00">
            <w:pPr>
              <w:rPr>
                <w:lang w:val="sr-Latn-CS"/>
              </w:rPr>
            </w:pPr>
          </w:p>
          <w:p w:rsidR="007A251A" w:rsidRDefault="007A251A" w:rsidP="00513D0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Do </w:t>
            </w:r>
            <w:r w:rsidR="00FD3B44">
              <w:rPr>
                <w:lang w:val="sr-Latn-CS"/>
              </w:rPr>
              <w:t>22</w:t>
            </w:r>
          </w:p>
          <w:p w:rsidR="007A251A" w:rsidRDefault="007A251A" w:rsidP="00513D0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(11+11 za posebna zalaganja studenta/kinje) </w:t>
            </w:r>
          </w:p>
          <w:p w:rsidR="007A251A" w:rsidRDefault="007A251A" w:rsidP="00513D00">
            <w:pPr>
              <w:rPr>
                <w:lang w:val="sr-Latn-CS"/>
              </w:rPr>
            </w:pPr>
          </w:p>
        </w:tc>
      </w:tr>
      <w:tr w:rsidR="007A251A" w:rsidTr="00513D00">
        <w:trPr>
          <w:trHeight w:val="1747"/>
        </w:trPr>
        <w:tc>
          <w:tcPr>
            <w:tcW w:w="3129" w:type="dxa"/>
            <w:gridSpan w:val="4"/>
            <w:vMerge/>
          </w:tcPr>
          <w:p w:rsidR="007A251A" w:rsidRDefault="007A251A" w:rsidP="00624394">
            <w:pPr>
              <w:rPr>
                <w:lang w:val="sr-Latn-CS"/>
              </w:rPr>
            </w:pPr>
          </w:p>
        </w:tc>
        <w:tc>
          <w:tcPr>
            <w:tcW w:w="4856" w:type="dxa"/>
            <w:gridSpan w:val="4"/>
          </w:tcPr>
          <w:p w:rsidR="007A251A" w:rsidRDefault="00FD3B44" w:rsidP="00513D0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Izlaganje studenata = 5 poena. </w:t>
            </w:r>
          </w:p>
        </w:tc>
        <w:tc>
          <w:tcPr>
            <w:tcW w:w="1591" w:type="dxa"/>
          </w:tcPr>
          <w:p w:rsidR="007A251A" w:rsidRDefault="007A251A" w:rsidP="00513D0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5 poena za izlaganje.  </w:t>
            </w:r>
          </w:p>
        </w:tc>
      </w:tr>
      <w:tr w:rsidR="00624394" w:rsidTr="00513D00">
        <w:trPr>
          <w:trHeight w:val="90"/>
        </w:trPr>
        <w:tc>
          <w:tcPr>
            <w:tcW w:w="3129" w:type="dxa"/>
            <w:gridSpan w:val="4"/>
          </w:tcPr>
          <w:p w:rsidR="00624394" w:rsidRDefault="00624394" w:rsidP="00624394">
            <w:pPr>
              <w:rPr>
                <w:lang w:val="sr-Latn-CS"/>
              </w:rPr>
            </w:pPr>
            <w:r>
              <w:rPr>
                <w:lang w:val="sr-Latn-CS"/>
              </w:rPr>
              <w:t>Kolokvijum I</w:t>
            </w:r>
          </w:p>
        </w:tc>
        <w:tc>
          <w:tcPr>
            <w:tcW w:w="4856" w:type="dxa"/>
            <w:gridSpan w:val="4"/>
          </w:tcPr>
          <w:p w:rsidR="00624394" w:rsidRDefault="00624394" w:rsidP="00624394">
            <w:pPr>
              <w:rPr>
                <w:lang w:val="sr-Latn-CS"/>
              </w:rPr>
            </w:pPr>
          </w:p>
        </w:tc>
        <w:tc>
          <w:tcPr>
            <w:tcW w:w="1591" w:type="dxa"/>
          </w:tcPr>
          <w:p w:rsidR="00624394" w:rsidRDefault="00624394" w:rsidP="00624394">
            <w:pPr>
              <w:rPr>
                <w:lang w:val="sr-Latn-CS"/>
              </w:rPr>
            </w:pPr>
          </w:p>
        </w:tc>
      </w:tr>
      <w:tr w:rsidR="00624394" w:rsidTr="00513D00">
        <w:tc>
          <w:tcPr>
            <w:tcW w:w="3129" w:type="dxa"/>
            <w:gridSpan w:val="4"/>
          </w:tcPr>
          <w:p w:rsidR="00624394" w:rsidRDefault="00624394" w:rsidP="00624394">
            <w:pPr>
              <w:rPr>
                <w:lang w:val="sr-Latn-CS"/>
              </w:rPr>
            </w:pPr>
            <w:r>
              <w:rPr>
                <w:lang w:val="sr-Latn-CS"/>
              </w:rPr>
              <w:t>Kolokvijum  II</w:t>
            </w:r>
          </w:p>
        </w:tc>
        <w:tc>
          <w:tcPr>
            <w:tcW w:w="4856" w:type="dxa"/>
            <w:gridSpan w:val="4"/>
          </w:tcPr>
          <w:p w:rsidR="00624394" w:rsidRDefault="00624394" w:rsidP="00624394">
            <w:pPr>
              <w:rPr>
                <w:lang w:val="sr-Latn-CS"/>
              </w:rPr>
            </w:pPr>
          </w:p>
        </w:tc>
        <w:tc>
          <w:tcPr>
            <w:tcW w:w="1591" w:type="dxa"/>
          </w:tcPr>
          <w:p w:rsidR="00624394" w:rsidRDefault="00624394" w:rsidP="00624394">
            <w:pPr>
              <w:rPr>
                <w:lang w:val="sr-Latn-CS"/>
              </w:rPr>
            </w:pPr>
          </w:p>
        </w:tc>
      </w:tr>
      <w:tr w:rsidR="00624394" w:rsidTr="00513D00">
        <w:tc>
          <w:tcPr>
            <w:tcW w:w="3129" w:type="dxa"/>
            <w:gridSpan w:val="4"/>
          </w:tcPr>
          <w:p w:rsidR="00624394" w:rsidRDefault="00624394" w:rsidP="00624394">
            <w:pPr>
              <w:rPr>
                <w:lang w:val="sr-Latn-CS"/>
              </w:rPr>
            </w:pPr>
            <w:r>
              <w:rPr>
                <w:lang w:val="sr-Latn-CS"/>
              </w:rPr>
              <w:t>Kolokvijum III</w:t>
            </w:r>
          </w:p>
        </w:tc>
        <w:tc>
          <w:tcPr>
            <w:tcW w:w="4856" w:type="dxa"/>
            <w:gridSpan w:val="4"/>
          </w:tcPr>
          <w:p w:rsidR="00624394" w:rsidRDefault="00624394" w:rsidP="00624394">
            <w:pPr>
              <w:rPr>
                <w:lang w:val="sr-Latn-CS"/>
              </w:rPr>
            </w:pPr>
          </w:p>
        </w:tc>
        <w:tc>
          <w:tcPr>
            <w:tcW w:w="1591" w:type="dxa"/>
          </w:tcPr>
          <w:p w:rsidR="00624394" w:rsidRDefault="00624394" w:rsidP="00624394">
            <w:pPr>
              <w:rPr>
                <w:lang w:val="sr-Latn-CS"/>
              </w:rPr>
            </w:pPr>
          </w:p>
        </w:tc>
      </w:tr>
      <w:tr w:rsidR="00624394" w:rsidTr="00513D00">
        <w:tc>
          <w:tcPr>
            <w:tcW w:w="3129" w:type="dxa"/>
            <w:gridSpan w:val="4"/>
          </w:tcPr>
          <w:p w:rsidR="00624394" w:rsidRDefault="00624394" w:rsidP="00624394">
            <w:pPr>
              <w:rPr>
                <w:lang w:val="sr-Latn-CS"/>
              </w:rPr>
            </w:pPr>
            <w:r>
              <w:rPr>
                <w:lang w:val="sr-Latn-CS"/>
              </w:rPr>
              <w:t>Seminarski rad</w:t>
            </w:r>
          </w:p>
        </w:tc>
        <w:tc>
          <w:tcPr>
            <w:tcW w:w="4856" w:type="dxa"/>
            <w:gridSpan w:val="4"/>
          </w:tcPr>
          <w:p w:rsidR="00624394" w:rsidRDefault="00624394" w:rsidP="00624394">
            <w:pPr>
              <w:rPr>
                <w:lang w:val="sr-Latn-CS"/>
              </w:rPr>
            </w:pPr>
          </w:p>
        </w:tc>
        <w:tc>
          <w:tcPr>
            <w:tcW w:w="1591" w:type="dxa"/>
          </w:tcPr>
          <w:p w:rsidR="00624394" w:rsidRDefault="00624394" w:rsidP="00624394">
            <w:pPr>
              <w:rPr>
                <w:lang w:val="sr-Latn-CS"/>
              </w:rPr>
            </w:pPr>
          </w:p>
        </w:tc>
      </w:tr>
      <w:tr w:rsidR="00624394" w:rsidRPr="00CB6576" w:rsidTr="00513D00">
        <w:tc>
          <w:tcPr>
            <w:tcW w:w="3129" w:type="dxa"/>
            <w:gridSpan w:val="4"/>
          </w:tcPr>
          <w:p w:rsidR="00624394" w:rsidRPr="00CB6576" w:rsidRDefault="00624394" w:rsidP="00624394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Terenski rad</w:t>
            </w:r>
          </w:p>
        </w:tc>
        <w:tc>
          <w:tcPr>
            <w:tcW w:w="4856" w:type="dxa"/>
            <w:gridSpan w:val="4"/>
          </w:tcPr>
          <w:p w:rsidR="00624394" w:rsidRPr="00CB6576" w:rsidRDefault="00624394" w:rsidP="00624394">
            <w:pPr>
              <w:rPr>
                <w:lang w:val="sr-Latn-CS"/>
              </w:rPr>
            </w:pPr>
          </w:p>
        </w:tc>
        <w:tc>
          <w:tcPr>
            <w:tcW w:w="1591" w:type="dxa"/>
          </w:tcPr>
          <w:p w:rsidR="00624394" w:rsidRPr="00CB6576" w:rsidRDefault="00624394" w:rsidP="00624394">
            <w:pPr>
              <w:rPr>
                <w:lang w:val="sr-Latn-CS"/>
              </w:rPr>
            </w:pPr>
          </w:p>
        </w:tc>
      </w:tr>
      <w:tr w:rsidR="00624394" w:rsidTr="00513D00">
        <w:tc>
          <w:tcPr>
            <w:tcW w:w="3129" w:type="dxa"/>
            <w:gridSpan w:val="4"/>
          </w:tcPr>
          <w:p w:rsidR="00624394" w:rsidRDefault="00624394" w:rsidP="00624394">
            <w:pPr>
              <w:rPr>
                <w:lang w:val="sr-Latn-CS"/>
              </w:rPr>
            </w:pPr>
          </w:p>
        </w:tc>
        <w:tc>
          <w:tcPr>
            <w:tcW w:w="4856" w:type="dxa"/>
            <w:gridSpan w:val="4"/>
          </w:tcPr>
          <w:p w:rsidR="00624394" w:rsidRDefault="00624394" w:rsidP="00624394">
            <w:pPr>
              <w:rPr>
                <w:lang w:val="sr-Latn-CS"/>
              </w:rPr>
            </w:pPr>
          </w:p>
        </w:tc>
        <w:tc>
          <w:tcPr>
            <w:tcW w:w="1591" w:type="dxa"/>
          </w:tcPr>
          <w:p w:rsidR="00624394" w:rsidRDefault="00624394" w:rsidP="00624394">
            <w:pPr>
              <w:rPr>
                <w:lang w:val="sr-Latn-CS"/>
              </w:rPr>
            </w:pPr>
          </w:p>
        </w:tc>
      </w:tr>
      <w:tr w:rsidR="00624394" w:rsidTr="00513D00">
        <w:tc>
          <w:tcPr>
            <w:tcW w:w="7985" w:type="dxa"/>
            <w:gridSpan w:val="8"/>
          </w:tcPr>
          <w:p w:rsidR="00624394" w:rsidRPr="00751CC9" w:rsidRDefault="00624394" w:rsidP="00624394">
            <w:pPr>
              <w:rPr>
                <w:b/>
                <w:lang w:val="sr-Latn-CS"/>
              </w:rPr>
            </w:pPr>
            <w:r w:rsidRPr="00751CC9">
              <w:rPr>
                <w:b/>
                <w:lang w:val="sr-Latn-CS"/>
              </w:rPr>
              <w:lastRenderedPageBreak/>
              <w:t>ISPITNE AKTIVNOSTI</w:t>
            </w:r>
          </w:p>
        </w:tc>
        <w:tc>
          <w:tcPr>
            <w:tcW w:w="1591" w:type="dxa"/>
          </w:tcPr>
          <w:p w:rsidR="00624394" w:rsidRPr="00751CC9" w:rsidRDefault="00624394" w:rsidP="00624394">
            <w:pPr>
              <w:rPr>
                <w:b/>
                <w:lang w:val="sr-Latn-CS"/>
              </w:rPr>
            </w:pPr>
            <w:r w:rsidRPr="00751CC9">
              <w:rPr>
                <w:b/>
                <w:lang w:val="sr-Latn-CS"/>
              </w:rPr>
              <w:t>BODOVI</w:t>
            </w:r>
          </w:p>
        </w:tc>
      </w:tr>
      <w:tr w:rsidR="00624394" w:rsidTr="00513D00">
        <w:tc>
          <w:tcPr>
            <w:tcW w:w="7985" w:type="dxa"/>
            <w:gridSpan w:val="8"/>
          </w:tcPr>
          <w:p w:rsidR="00624394" w:rsidRDefault="00624394" w:rsidP="00624394">
            <w:pPr>
              <w:rPr>
                <w:lang w:val="sr-Latn-CS"/>
              </w:rPr>
            </w:pPr>
            <w:r>
              <w:rPr>
                <w:lang w:val="sr-Latn-CS"/>
              </w:rPr>
              <w:t>Ispit – pismeni</w:t>
            </w:r>
          </w:p>
        </w:tc>
        <w:tc>
          <w:tcPr>
            <w:tcW w:w="1591" w:type="dxa"/>
          </w:tcPr>
          <w:p w:rsidR="00624394" w:rsidRDefault="00624394" w:rsidP="00624394">
            <w:pPr>
              <w:rPr>
                <w:lang w:val="sr-Latn-CS"/>
              </w:rPr>
            </w:pPr>
          </w:p>
        </w:tc>
      </w:tr>
      <w:tr w:rsidR="00624394" w:rsidTr="00513D00">
        <w:tc>
          <w:tcPr>
            <w:tcW w:w="7985" w:type="dxa"/>
            <w:gridSpan w:val="8"/>
          </w:tcPr>
          <w:p w:rsidR="00624394" w:rsidRDefault="00624394" w:rsidP="0062439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Ispit – usmeni </w:t>
            </w:r>
          </w:p>
        </w:tc>
        <w:tc>
          <w:tcPr>
            <w:tcW w:w="1591" w:type="dxa"/>
          </w:tcPr>
          <w:p w:rsidR="00624394" w:rsidRDefault="00CD4597" w:rsidP="00624394">
            <w:pPr>
              <w:rPr>
                <w:lang w:val="sr-Latn-CS"/>
              </w:rPr>
            </w:pPr>
            <w:r>
              <w:rPr>
                <w:lang w:val="sr-Latn-CS"/>
              </w:rPr>
              <w:t>Do 57</w:t>
            </w:r>
            <w:r w:rsidR="00BE5EE7">
              <w:rPr>
                <w:lang w:val="sr-Latn-CS"/>
              </w:rPr>
              <w:t xml:space="preserve"> </w:t>
            </w:r>
          </w:p>
        </w:tc>
      </w:tr>
      <w:tr w:rsidR="00624394" w:rsidTr="00751CC9">
        <w:tc>
          <w:tcPr>
            <w:tcW w:w="9576" w:type="dxa"/>
            <w:gridSpan w:val="9"/>
          </w:tcPr>
          <w:p w:rsidR="00624394" w:rsidRPr="00751CC9" w:rsidRDefault="00624394" w:rsidP="00624394">
            <w:pPr>
              <w:rPr>
                <w:b/>
                <w:lang w:val="sr-Latn-CS"/>
              </w:rPr>
            </w:pPr>
            <w:r w:rsidRPr="00751CC9">
              <w:rPr>
                <w:b/>
                <w:lang w:val="sr-Latn-CS"/>
              </w:rPr>
              <w:t>SPECIFIČNI USLOVI</w:t>
            </w:r>
          </w:p>
        </w:tc>
      </w:tr>
      <w:tr w:rsidR="00624394" w:rsidTr="00751CC9">
        <w:tc>
          <w:tcPr>
            <w:tcW w:w="9576" w:type="dxa"/>
            <w:gridSpan w:val="9"/>
          </w:tcPr>
          <w:p w:rsidR="00624394" w:rsidRDefault="00624394" w:rsidP="0062439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Predavanja su interaktivna zbog čega se vrednuje aktivnost studenata i uključenost u temu. </w:t>
            </w:r>
          </w:p>
        </w:tc>
      </w:tr>
    </w:tbl>
    <w:p w:rsidR="007C3803" w:rsidRDefault="007C3803">
      <w:pPr>
        <w:rPr>
          <w:lang w:val="sr-Latn-CS"/>
        </w:rPr>
      </w:pPr>
    </w:p>
    <w:p w:rsidR="008F23BE" w:rsidRPr="00897C63" w:rsidRDefault="008F23BE">
      <w:pPr>
        <w:rPr>
          <w:lang w:val="sr-Latn-CS"/>
        </w:rPr>
      </w:pPr>
    </w:p>
    <w:sectPr w:rsidR="008F23BE" w:rsidRPr="00897C63" w:rsidSect="006F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74B"/>
    <w:multiLevelType w:val="hybridMultilevel"/>
    <w:tmpl w:val="521A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BAB"/>
    <w:multiLevelType w:val="hybridMultilevel"/>
    <w:tmpl w:val="02B666EC"/>
    <w:lvl w:ilvl="0" w:tplc="EA461F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65A2"/>
    <w:multiLevelType w:val="hybridMultilevel"/>
    <w:tmpl w:val="48DC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752"/>
    <w:multiLevelType w:val="hybridMultilevel"/>
    <w:tmpl w:val="3A9A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27F1"/>
    <w:multiLevelType w:val="hybridMultilevel"/>
    <w:tmpl w:val="4CEC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3854"/>
    <w:multiLevelType w:val="hybridMultilevel"/>
    <w:tmpl w:val="C33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75"/>
    <w:multiLevelType w:val="hybridMultilevel"/>
    <w:tmpl w:val="6D3E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4E3E"/>
    <w:multiLevelType w:val="hybridMultilevel"/>
    <w:tmpl w:val="7AE62DCC"/>
    <w:lvl w:ilvl="0" w:tplc="70B416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E621B"/>
    <w:multiLevelType w:val="hybridMultilevel"/>
    <w:tmpl w:val="95020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C19C0"/>
    <w:multiLevelType w:val="hybridMultilevel"/>
    <w:tmpl w:val="84D6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A5E55"/>
    <w:multiLevelType w:val="hybridMultilevel"/>
    <w:tmpl w:val="E1E6BFAE"/>
    <w:lvl w:ilvl="0" w:tplc="005E6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C63"/>
    <w:rsid w:val="00046A06"/>
    <w:rsid w:val="00085F44"/>
    <w:rsid w:val="000D72A9"/>
    <w:rsid w:val="000E06B7"/>
    <w:rsid w:val="001049C3"/>
    <w:rsid w:val="001146DF"/>
    <w:rsid w:val="00117283"/>
    <w:rsid w:val="001360BA"/>
    <w:rsid w:val="001448B7"/>
    <w:rsid w:val="001A3A59"/>
    <w:rsid w:val="001A69DF"/>
    <w:rsid w:val="001A6B16"/>
    <w:rsid w:val="001C1DE5"/>
    <w:rsid w:val="001F7400"/>
    <w:rsid w:val="0022161E"/>
    <w:rsid w:val="0029240E"/>
    <w:rsid w:val="002D170F"/>
    <w:rsid w:val="002D468A"/>
    <w:rsid w:val="003051BA"/>
    <w:rsid w:val="00305CA9"/>
    <w:rsid w:val="00331469"/>
    <w:rsid w:val="00335D47"/>
    <w:rsid w:val="003528D5"/>
    <w:rsid w:val="00357FB5"/>
    <w:rsid w:val="00371AFB"/>
    <w:rsid w:val="003A4834"/>
    <w:rsid w:val="003B1BD8"/>
    <w:rsid w:val="0040013A"/>
    <w:rsid w:val="00404E49"/>
    <w:rsid w:val="00441339"/>
    <w:rsid w:val="004534CB"/>
    <w:rsid w:val="004837D5"/>
    <w:rsid w:val="0049233D"/>
    <w:rsid w:val="00492D24"/>
    <w:rsid w:val="004D24FC"/>
    <w:rsid w:val="00513D00"/>
    <w:rsid w:val="00526049"/>
    <w:rsid w:val="00547F81"/>
    <w:rsid w:val="0058382D"/>
    <w:rsid w:val="00591E67"/>
    <w:rsid w:val="00622A95"/>
    <w:rsid w:val="00624394"/>
    <w:rsid w:val="006736C5"/>
    <w:rsid w:val="00676FB7"/>
    <w:rsid w:val="006A7D26"/>
    <w:rsid w:val="006D746E"/>
    <w:rsid w:val="006E5938"/>
    <w:rsid w:val="006F5621"/>
    <w:rsid w:val="006F76BE"/>
    <w:rsid w:val="00751CC9"/>
    <w:rsid w:val="00795497"/>
    <w:rsid w:val="007A251A"/>
    <w:rsid w:val="007C3803"/>
    <w:rsid w:val="007C51CC"/>
    <w:rsid w:val="007D54A9"/>
    <w:rsid w:val="007D6A80"/>
    <w:rsid w:val="007E078B"/>
    <w:rsid w:val="00816DF7"/>
    <w:rsid w:val="008537B5"/>
    <w:rsid w:val="00864563"/>
    <w:rsid w:val="00870755"/>
    <w:rsid w:val="00880880"/>
    <w:rsid w:val="00897C63"/>
    <w:rsid w:val="008A2664"/>
    <w:rsid w:val="008B32EC"/>
    <w:rsid w:val="008C26D3"/>
    <w:rsid w:val="008C43A8"/>
    <w:rsid w:val="008C532C"/>
    <w:rsid w:val="008D6782"/>
    <w:rsid w:val="008E5768"/>
    <w:rsid w:val="008E74AE"/>
    <w:rsid w:val="008F23BE"/>
    <w:rsid w:val="00907E0B"/>
    <w:rsid w:val="009B5B61"/>
    <w:rsid w:val="009C050A"/>
    <w:rsid w:val="009C1E61"/>
    <w:rsid w:val="009C38B7"/>
    <w:rsid w:val="009D44A6"/>
    <w:rsid w:val="009E5A34"/>
    <w:rsid w:val="00A05E0F"/>
    <w:rsid w:val="00A158CC"/>
    <w:rsid w:val="00A94D0C"/>
    <w:rsid w:val="00A954F5"/>
    <w:rsid w:val="00B30506"/>
    <w:rsid w:val="00B55A8A"/>
    <w:rsid w:val="00BA4170"/>
    <w:rsid w:val="00BC6438"/>
    <w:rsid w:val="00BE5EE7"/>
    <w:rsid w:val="00C07CBD"/>
    <w:rsid w:val="00C7694F"/>
    <w:rsid w:val="00C93C7C"/>
    <w:rsid w:val="00CB037D"/>
    <w:rsid w:val="00CB6576"/>
    <w:rsid w:val="00CC1000"/>
    <w:rsid w:val="00CC2AEF"/>
    <w:rsid w:val="00CD4597"/>
    <w:rsid w:val="00CD70B2"/>
    <w:rsid w:val="00D16EBE"/>
    <w:rsid w:val="00D3465D"/>
    <w:rsid w:val="00D520A6"/>
    <w:rsid w:val="00D531F4"/>
    <w:rsid w:val="00D60129"/>
    <w:rsid w:val="00D66634"/>
    <w:rsid w:val="00D70172"/>
    <w:rsid w:val="00D84FD9"/>
    <w:rsid w:val="00DB256C"/>
    <w:rsid w:val="00DC42B5"/>
    <w:rsid w:val="00DD2D50"/>
    <w:rsid w:val="00E3283A"/>
    <w:rsid w:val="00E86DE6"/>
    <w:rsid w:val="00F11D76"/>
    <w:rsid w:val="00F26648"/>
    <w:rsid w:val="00F35255"/>
    <w:rsid w:val="00F37B2E"/>
    <w:rsid w:val="00F728D1"/>
    <w:rsid w:val="00F732AC"/>
    <w:rsid w:val="00F966E1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6D657-F092-4DCC-90E2-BF83A157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8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4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D6B1-AFB7-45D2-82C6-A1F7AD2B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vsos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iboja</dc:creator>
  <cp:lastModifiedBy>Svetlana Lazić</cp:lastModifiedBy>
  <cp:revision>76</cp:revision>
  <dcterms:created xsi:type="dcterms:W3CDTF">2014-01-17T18:31:00Z</dcterms:created>
  <dcterms:modified xsi:type="dcterms:W3CDTF">2016-10-05T09:24:00Z</dcterms:modified>
</cp:coreProperties>
</file>